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33D2" w:rsidR="00DD259F" w:rsidP="005B7AC9" w:rsidRDefault="00DD259F" w14:paraId="3e91591" w14:textId="3e91591">
      <w:pPr>
        <w15:collapsed w:val="false"/>
        <w:rPr>
          <w:rFonts w:cs="Arial"/>
          <w:b w:val="false"/>
        </w:rPr>
      </w:pPr>
      <w:bookmarkStart w:name="_GoBack" w:id="0"/>
      <w:bookmarkEnd w:id="0"/>
      <w:r w:rsidRPr="00CE33D2">
        <w:rPr>
          <w:rFonts w:cs="Arial"/>
          <w:b w:val="false"/>
        </w:rPr>
        <w:t>REPUBLIKA HRVATSKA</w:t>
      </w:r>
    </w:p>
    <w:p w:rsidRPr="00CE33D2" w:rsidR="00DD259F" w:rsidP="005B7AC9" w:rsidRDefault="00DD259F">
      <w:pPr>
        <w:tabs>
          <w:tab w:val="right" w:pos="8640"/>
        </w:tabs>
        <w:rPr>
          <w:rFonts w:cs="Arial"/>
          <w:b w:val="false"/>
        </w:rPr>
      </w:pPr>
      <w:r w:rsidRPr="00CE33D2">
        <w:rPr>
          <w:rFonts w:cs="Arial"/>
          <w:b w:val="false"/>
        </w:rPr>
        <w:t>TRGOVAČKI SUD U RIJECI</w:t>
      </w:r>
      <w:r w:rsidRPr="00CE33D2" w:rsidR="006D1F4A">
        <w:rPr>
          <w:rFonts w:cs="Arial"/>
          <w:b w:val="false"/>
        </w:rPr>
        <w:tab/>
      </w:r>
    </w:p>
    <w:p w:rsidRPr="00CE33D2" w:rsidR="00D92A4E" w:rsidP="005B7AC9" w:rsidRDefault="00DD259F">
      <w:pPr>
        <w:rPr>
          <w:rFonts w:cs="Arial"/>
          <w:b w:val="false"/>
        </w:rPr>
      </w:pPr>
      <w:r w:rsidRPr="00CE33D2">
        <w:rPr>
          <w:rFonts w:cs="Arial"/>
          <w:b w:val="false"/>
        </w:rPr>
        <w:t>ZADARSKA 1 i 3</w:t>
      </w:r>
    </w:p>
    <w:p w:rsidRPr="00CE33D2" w:rsidR="00011BC6" w:rsidP="005B7AC9" w:rsidRDefault="00011BC6">
      <w:pPr>
        <w:rPr>
          <w:rFonts w:cs="Arial"/>
          <w:b w:val="false"/>
        </w:rPr>
      </w:pPr>
    </w:p>
    <w:p w:rsidRPr="00CE33D2" w:rsidR="002D7E94" w:rsidP="005B7AC9" w:rsidRDefault="002D7E94">
      <w:pPr>
        <w:rPr>
          <w:rFonts w:cs="Arial"/>
          <w:b w:val="false"/>
        </w:rPr>
      </w:pPr>
    </w:p>
    <w:p w:rsidRPr="00CE33D2" w:rsidR="00975CA0" w:rsidP="005B7AC9" w:rsidRDefault="00975CA0">
      <w:pPr>
        <w:rPr>
          <w:rFonts w:cs="Arial"/>
          <w:b w:val="false"/>
        </w:rPr>
      </w:pPr>
    </w:p>
    <w:p w:rsidRPr="00CE33D2" w:rsidR="00613796" w:rsidP="00CC3B7B" w:rsidRDefault="00613796">
      <w:pPr>
        <w:jc w:val="center"/>
        <w:rPr>
          <w:rFonts w:cs="Arial"/>
          <w:b w:val="false"/>
          <w:bCs/>
        </w:rPr>
      </w:pPr>
      <w:r w:rsidRPr="00CE33D2">
        <w:rPr>
          <w:rFonts w:cs="Arial"/>
          <w:b w:val="false"/>
          <w:bCs/>
        </w:rPr>
        <w:t>Z A P I S N I K</w:t>
      </w:r>
    </w:p>
    <w:p w:rsidRPr="00CE33D2" w:rsidR="00ED472B" w:rsidP="00D92A4E" w:rsidRDefault="00405860">
      <w:pPr>
        <w:jc w:val="center"/>
        <w:rPr>
          <w:rFonts w:cs="Arial"/>
          <w:b w:val="false"/>
          <w:bCs/>
        </w:rPr>
      </w:pPr>
      <w:r w:rsidRPr="00CE33D2">
        <w:rPr>
          <w:rFonts w:cs="Arial"/>
          <w:b w:val="false"/>
          <w:bCs/>
        </w:rPr>
        <w:t>o</w:t>
      </w:r>
      <w:r w:rsidRPr="00CE33D2" w:rsidR="00560DA5">
        <w:rPr>
          <w:rFonts w:cs="Arial"/>
          <w:b w:val="false"/>
          <w:bCs/>
        </w:rPr>
        <w:t>d</w:t>
      </w:r>
      <w:r w:rsidRPr="00CE33D2" w:rsidR="001C161A">
        <w:rPr>
          <w:rFonts w:cs="Arial"/>
          <w:b w:val="false"/>
          <w:bCs/>
        </w:rPr>
        <w:t xml:space="preserve"> </w:t>
      </w:r>
      <w:r w:rsidRPr="00CE33D2" w:rsidR="00D67AF0">
        <w:rPr>
          <w:rFonts w:cs="Arial"/>
          <w:b w:val="false"/>
          <w:bCs/>
        </w:rPr>
        <w:t>3. rujna</w:t>
      </w:r>
      <w:r w:rsidRPr="00CE33D2" w:rsidR="00A71DC3">
        <w:rPr>
          <w:rFonts w:cs="Arial"/>
          <w:b w:val="false"/>
          <w:bCs/>
        </w:rPr>
        <w:t xml:space="preserve"> 2025</w:t>
      </w:r>
      <w:r w:rsidRPr="00CE33D2" w:rsidR="00617E22">
        <w:rPr>
          <w:rFonts w:cs="Arial"/>
          <w:b w:val="false"/>
          <w:bCs/>
        </w:rPr>
        <w:t>.</w:t>
      </w:r>
      <w:r w:rsidRPr="00CE33D2" w:rsidR="00B82A55">
        <w:rPr>
          <w:rFonts w:cs="Arial"/>
          <w:b w:val="false"/>
          <w:bCs/>
        </w:rPr>
        <w:t xml:space="preserve"> </w:t>
      </w:r>
    </w:p>
    <w:p w:rsidRPr="00CE33D2" w:rsidR="0071047A" w:rsidP="00A408E4" w:rsidRDefault="00A24FE2">
      <w:pPr>
        <w:jc w:val="both"/>
        <w:rPr>
          <w:rFonts w:cs="Arial"/>
          <w:b w:val="false"/>
          <w:color w:val="FF0000"/>
        </w:rPr>
      </w:pPr>
      <w:r w:rsidRPr="00CE33D2">
        <w:rPr>
          <w:rFonts w:cs="Arial"/>
          <w:b w:val="false"/>
        </w:rPr>
        <w:t xml:space="preserve">u prethodnom postupku </w:t>
      </w:r>
      <w:r w:rsidRPr="00CE33D2" w:rsidR="005F1715">
        <w:rPr>
          <w:rFonts w:cs="Arial"/>
          <w:b w:val="false"/>
        </w:rPr>
        <w:t xml:space="preserve">radi </w:t>
      </w:r>
      <w:r w:rsidRPr="00CE33D2" w:rsidR="00DE7719">
        <w:rPr>
          <w:rFonts w:cs="Arial"/>
          <w:b w:val="false"/>
        </w:rPr>
        <w:t xml:space="preserve">očitovanja o prijedlogu i </w:t>
      </w:r>
      <w:r w:rsidRPr="00CE33D2" w:rsidR="00B468D0">
        <w:rPr>
          <w:rFonts w:cs="Arial"/>
          <w:b w:val="false"/>
        </w:rPr>
        <w:t>rasprave o</w:t>
      </w:r>
      <w:r w:rsidRPr="00CE33D2" w:rsidR="00727FC2">
        <w:rPr>
          <w:rFonts w:cs="Arial"/>
          <w:b w:val="false"/>
        </w:rPr>
        <w:t xml:space="preserve"> </w:t>
      </w:r>
      <w:r w:rsidRPr="00CE33D2" w:rsidR="00E279D6">
        <w:rPr>
          <w:rFonts w:cs="Arial"/>
          <w:b w:val="false"/>
        </w:rPr>
        <w:t>pretpostavk</w:t>
      </w:r>
      <w:r w:rsidRPr="00CE33D2" w:rsidR="00B468D0">
        <w:rPr>
          <w:rFonts w:cs="Arial"/>
          <w:b w:val="false"/>
        </w:rPr>
        <w:t>ama</w:t>
      </w:r>
      <w:r w:rsidRPr="00CE33D2" w:rsidR="00E279D6">
        <w:rPr>
          <w:rFonts w:cs="Arial"/>
          <w:b w:val="false"/>
        </w:rPr>
        <w:t xml:space="preserve"> </w:t>
      </w:r>
      <w:r w:rsidRPr="00CE33D2" w:rsidR="006F49A9">
        <w:rPr>
          <w:rFonts w:cs="Arial"/>
          <w:b w:val="false"/>
        </w:rPr>
        <w:t xml:space="preserve">za otvaranje </w:t>
      </w:r>
      <w:r w:rsidRPr="00CE33D2" w:rsidR="00560DA5">
        <w:rPr>
          <w:rFonts w:cs="Arial"/>
          <w:b w:val="false"/>
        </w:rPr>
        <w:t xml:space="preserve">stečajnog </w:t>
      </w:r>
      <w:r w:rsidRPr="00CE33D2" w:rsidR="00613796">
        <w:rPr>
          <w:rFonts w:cs="Arial"/>
          <w:b w:val="false"/>
        </w:rPr>
        <w:t xml:space="preserve">postupka nad </w:t>
      </w:r>
      <w:r w:rsidRPr="00CE33D2" w:rsidR="00DE1769">
        <w:rPr>
          <w:rFonts w:cs="Arial"/>
          <w:b w:val="false"/>
        </w:rPr>
        <w:t>dužnik</w:t>
      </w:r>
      <w:r w:rsidRPr="00CE33D2" w:rsidR="006C6198">
        <w:rPr>
          <w:rFonts w:cs="Arial"/>
          <w:b w:val="false"/>
        </w:rPr>
        <w:t>om</w:t>
      </w:r>
      <w:r w:rsidRPr="00CE33D2" w:rsidR="00FF0648">
        <w:rPr>
          <w:rFonts w:cs="Arial"/>
          <w:b w:val="false"/>
        </w:rPr>
        <w:t xml:space="preserve"> </w:t>
      </w:r>
      <w:r w:rsidRPr="00CE33D2" w:rsidR="00D67AF0">
        <w:rPr>
          <w:rFonts w:cs="Arial"/>
          <w:b w:val="false"/>
        </w:rPr>
        <w:t>CRISTIAN TRANSPORTI društvo s ograničenom odgovornošću za trgovinu, prijevoz i usluge, Rijeka, Antuna Kosića Rika 4A</w:t>
      </w:r>
      <w:r w:rsidRPr="00CE33D2" w:rsidR="005F031D">
        <w:rPr>
          <w:rFonts w:cs="Arial"/>
          <w:b w:val="false"/>
        </w:rPr>
        <w:t>.</w:t>
      </w:r>
    </w:p>
    <w:p w:rsidRPr="00CE33D2" w:rsidR="00AE067B" w:rsidP="005B7AC9" w:rsidRDefault="00AE067B">
      <w:pPr>
        <w:jc w:val="both"/>
        <w:rPr>
          <w:rFonts w:cs="Arial"/>
          <w:b w:val="false"/>
        </w:rPr>
      </w:pPr>
    </w:p>
    <w:p w:rsidRPr="00CE33D2" w:rsidR="00923FC9" w:rsidP="005B7AC9" w:rsidRDefault="00923FC9">
      <w:pPr>
        <w:jc w:val="both"/>
        <w:rPr>
          <w:rFonts w:cs="Arial"/>
          <w:b w:val="false"/>
        </w:rPr>
      </w:pPr>
    </w:p>
    <w:p w:rsidRPr="00CE33D2" w:rsidR="002D7E94" w:rsidP="005B7AC9" w:rsidRDefault="002D7E94">
      <w:pPr>
        <w:jc w:val="both"/>
        <w:rPr>
          <w:rFonts w:cs="Arial"/>
          <w:b w:val="false"/>
        </w:rPr>
      </w:pPr>
    </w:p>
    <w:p w:rsidRPr="00CE33D2" w:rsidR="00613796" w:rsidP="005B7AC9" w:rsidRDefault="00613796">
      <w:pPr>
        <w:jc w:val="both"/>
        <w:rPr>
          <w:rFonts w:cs="Arial"/>
          <w:b w:val="false"/>
        </w:rPr>
      </w:pPr>
      <w:r w:rsidRPr="00CE33D2">
        <w:rPr>
          <w:rFonts w:cs="Arial"/>
          <w:b w:val="false"/>
        </w:rPr>
        <w:t>OD SUDA PRISUTNI:</w:t>
      </w:r>
    </w:p>
    <w:p w:rsidRPr="00CE33D2" w:rsidR="00613796" w:rsidP="005B7AC9" w:rsidRDefault="00D7080F">
      <w:pPr>
        <w:jc w:val="both"/>
        <w:rPr>
          <w:rFonts w:cs="Arial"/>
          <w:b w:val="false"/>
        </w:rPr>
      </w:pPr>
      <w:r w:rsidRPr="00CE33D2">
        <w:rPr>
          <w:rFonts w:cs="Arial"/>
          <w:b w:val="false"/>
        </w:rPr>
        <w:t>Daniela Korlević, sutkinja</w:t>
      </w:r>
    </w:p>
    <w:p w:rsidRPr="00CE33D2" w:rsidR="00161D9A" w:rsidP="001F0557" w:rsidRDefault="00736860">
      <w:pPr>
        <w:jc w:val="both"/>
        <w:rPr>
          <w:rFonts w:cs="Arial"/>
          <w:b w:val="false"/>
        </w:rPr>
      </w:pPr>
      <w:r w:rsidRPr="00CE33D2">
        <w:rPr>
          <w:rFonts w:cs="Arial"/>
          <w:b w:val="false"/>
        </w:rPr>
        <w:t>Dajana Jurković</w:t>
      </w:r>
      <w:r w:rsidRPr="00CE33D2" w:rsidR="00613796">
        <w:rPr>
          <w:rFonts w:cs="Arial"/>
          <w:b w:val="false"/>
        </w:rPr>
        <w:t>, zapisničar</w:t>
      </w:r>
    </w:p>
    <w:p w:rsidRPr="00CE33D2" w:rsidR="00923FC9" w:rsidP="0071047A" w:rsidRDefault="00923FC9">
      <w:pPr>
        <w:rPr>
          <w:rFonts w:cs="Arial"/>
          <w:b w:val="false"/>
        </w:rPr>
      </w:pPr>
    </w:p>
    <w:p w:rsidRPr="00CE33D2" w:rsidR="00D92A4E" w:rsidP="00545835" w:rsidRDefault="009168D8">
      <w:pPr>
        <w:jc w:val="center"/>
        <w:rPr>
          <w:rFonts w:cs="Arial"/>
          <w:b w:val="false"/>
        </w:rPr>
      </w:pPr>
      <w:r w:rsidRPr="00CE33D2">
        <w:rPr>
          <w:rFonts w:cs="Arial"/>
          <w:b w:val="false"/>
        </w:rPr>
        <w:t>Početak u</w:t>
      </w:r>
      <w:r w:rsidRPr="00CE33D2" w:rsidR="00CF16F2">
        <w:rPr>
          <w:rFonts w:cs="Arial"/>
          <w:b w:val="false"/>
        </w:rPr>
        <w:t xml:space="preserve"> </w:t>
      </w:r>
      <w:r w:rsidRPr="00CE33D2" w:rsidR="00EA3734">
        <w:rPr>
          <w:rFonts w:cs="Arial"/>
          <w:b w:val="false"/>
        </w:rPr>
        <w:t>09</w:t>
      </w:r>
      <w:r w:rsidRPr="00CE33D2" w:rsidR="00A71DC3">
        <w:rPr>
          <w:rFonts w:cs="Arial"/>
          <w:b w:val="false"/>
        </w:rPr>
        <w:t>:</w:t>
      </w:r>
      <w:r w:rsidRPr="00CE33D2" w:rsidR="00D67AF0">
        <w:rPr>
          <w:rFonts w:cs="Arial"/>
          <w:b w:val="false"/>
        </w:rPr>
        <w:t>30</w:t>
      </w:r>
      <w:r w:rsidRPr="00CE33D2" w:rsidR="007F308D">
        <w:rPr>
          <w:rFonts w:cs="Arial"/>
          <w:b w:val="false"/>
        </w:rPr>
        <w:t xml:space="preserve"> </w:t>
      </w:r>
    </w:p>
    <w:p w:rsidRPr="00CE33D2" w:rsidR="008369B0" w:rsidP="005B7AC9" w:rsidRDefault="008369B0">
      <w:pPr>
        <w:jc w:val="both"/>
        <w:rPr>
          <w:rFonts w:cs="Arial"/>
          <w:b w:val="false"/>
        </w:rPr>
      </w:pPr>
    </w:p>
    <w:p w:rsidRPr="00CE33D2" w:rsidR="00BA4D2C" w:rsidP="000A2C5A" w:rsidRDefault="00BA4D2C">
      <w:pPr>
        <w:jc w:val="both"/>
        <w:rPr>
          <w:rFonts w:cs="Arial"/>
          <w:b w:val="false"/>
        </w:rPr>
      </w:pPr>
      <w:r w:rsidRPr="00CE33D2">
        <w:rPr>
          <w:rFonts w:cs="Arial"/>
          <w:b w:val="false"/>
        </w:rPr>
        <w:t>Utvrđuje se da su na današnje ročište pristupili:</w:t>
      </w:r>
    </w:p>
    <w:p w:rsidRPr="00CE33D2" w:rsidR="00B2706D" w:rsidP="000A2C5A" w:rsidRDefault="00BA4D2C">
      <w:pPr>
        <w:jc w:val="both"/>
        <w:rPr>
          <w:rFonts w:cs="Arial"/>
          <w:b w:val="false"/>
        </w:rPr>
      </w:pPr>
      <w:r w:rsidRPr="00CE33D2">
        <w:rPr>
          <w:rFonts w:cs="Arial"/>
          <w:b w:val="false"/>
        </w:rPr>
        <w:t xml:space="preserve">Za predlagatelja: </w:t>
      </w:r>
      <w:r w:rsidRPr="00CE33D2" w:rsidR="00432B76">
        <w:rPr>
          <w:rFonts w:cs="Arial"/>
          <w:b w:val="false"/>
        </w:rPr>
        <w:t>nitko, dostava poziva uredno iskazana</w:t>
      </w:r>
    </w:p>
    <w:p w:rsidRPr="00CE33D2" w:rsidR="009618AC" w:rsidP="000A2C5A" w:rsidRDefault="00BA4D2C">
      <w:pPr>
        <w:jc w:val="both"/>
        <w:rPr>
          <w:rFonts w:cs="Arial"/>
          <w:b w:val="false"/>
        </w:rPr>
      </w:pPr>
      <w:r w:rsidRPr="00CE33D2">
        <w:rPr>
          <w:rFonts w:cs="Arial"/>
          <w:b w:val="false"/>
        </w:rPr>
        <w:t xml:space="preserve">Za </w:t>
      </w:r>
      <w:r w:rsidR="00DD75EF">
        <w:rPr>
          <w:rFonts w:cs="Arial"/>
          <w:b w:val="false"/>
        </w:rPr>
        <w:t>zastupnika dužnika po zakonu</w:t>
      </w:r>
      <w:r w:rsidRPr="00CE33D2">
        <w:rPr>
          <w:rFonts w:cs="Arial"/>
          <w:b w:val="false"/>
        </w:rPr>
        <w:t xml:space="preserve">: </w:t>
      </w:r>
      <w:r w:rsidRPr="00CE33D2" w:rsidR="00A408E4">
        <w:rPr>
          <w:rFonts w:cs="Arial"/>
          <w:b w:val="false"/>
        </w:rPr>
        <w:t xml:space="preserve">nitko, dostava poziva uredno iskazana  </w:t>
      </w:r>
    </w:p>
    <w:p w:rsidRPr="00CE33D2" w:rsidR="002535CE" w:rsidP="000A2C5A" w:rsidRDefault="00BA4D2C">
      <w:pPr>
        <w:jc w:val="both"/>
        <w:rPr>
          <w:rFonts w:cs="Arial"/>
          <w:b w:val="false"/>
        </w:rPr>
      </w:pPr>
      <w:r w:rsidRPr="00CE33D2">
        <w:rPr>
          <w:rFonts w:cs="Arial"/>
          <w:b w:val="false"/>
        </w:rPr>
        <w:t xml:space="preserve">Za FINA: nitko, dostava poziva uredno iskazana  </w:t>
      </w:r>
    </w:p>
    <w:p w:rsidRPr="00CE33D2" w:rsidR="008369B0" w:rsidP="00D238E6" w:rsidRDefault="008369B0">
      <w:pPr>
        <w:jc w:val="both"/>
        <w:rPr>
          <w:rFonts w:cs="Arial"/>
          <w:b w:val="false"/>
          <w:bCs/>
        </w:rPr>
      </w:pPr>
    </w:p>
    <w:p w:rsidRPr="00CE33D2" w:rsidR="00975CA0" w:rsidP="00D238E6" w:rsidRDefault="00975CA0">
      <w:pPr>
        <w:jc w:val="both"/>
        <w:rPr>
          <w:rFonts w:cs="Arial"/>
          <w:b w:val="false"/>
          <w:bCs/>
        </w:rPr>
      </w:pPr>
    </w:p>
    <w:p w:rsidRPr="00CE33D2" w:rsidR="00E255BC" w:rsidP="00E255BC" w:rsidRDefault="00E255BC">
      <w:pPr>
        <w:ind w:firstLine="720"/>
        <w:jc w:val="both"/>
        <w:rPr>
          <w:rFonts w:cs="Arial"/>
          <w:b w:val="false"/>
          <w:bCs/>
        </w:rPr>
      </w:pPr>
      <w:r w:rsidRPr="00CE33D2">
        <w:rPr>
          <w:rFonts w:cs="Arial"/>
          <w:b w:val="false"/>
          <w:bCs/>
        </w:rPr>
        <w:t xml:space="preserve">Utvrđuje se da spisu prileži podnesak predlagatelja od </w:t>
      </w:r>
      <w:r w:rsidRPr="00CE33D2" w:rsidR="00225C4F">
        <w:rPr>
          <w:rFonts w:cs="Arial"/>
          <w:b w:val="false"/>
          <w:bCs/>
        </w:rPr>
        <w:t>1</w:t>
      </w:r>
      <w:r w:rsidRPr="00CE33D2" w:rsidR="00D67AF0">
        <w:rPr>
          <w:rFonts w:cs="Arial"/>
          <w:b w:val="false"/>
          <w:bCs/>
        </w:rPr>
        <w:t>8</w:t>
      </w:r>
      <w:r w:rsidRPr="00CE33D2" w:rsidR="00225C4F">
        <w:rPr>
          <w:rFonts w:cs="Arial"/>
          <w:b w:val="false"/>
          <w:bCs/>
        </w:rPr>
        <w:t>. kolovoza</w:t>
      </w:r>
      <w:r w:rsidRPr="00CE33D2" w:rsidR="007C4A9C">
        <w:rPr>
          <w:rFonts w:cs="Arial"/>
          <w:b w:val="false"/>
          <w:bCs/>
        </w:rPr>
        <w:t xml:space="preserve"> </w:t>
      </w:r>
      <w:r w:rsidRPr="00CE33D2">
        <w:rPr>
          <w:rFonts w:cs="Arial"/>
          <w:b w:val="false"/>
          <w:bCs/>
        </w:rPr>
        <w:t xml:space="preserve">2025. prema kojem dužnik na dan </w:t>
      </w:r>
      <w:r w:rsidRPr="00CE33D2" w:rsidR="00225C4F">
        <w:rPr>
          <w:rFonts w:cs="Arial"/>
          <w:b w:val="false"/>
          <w:bCs/>
        </w:rPr>
        <w:t>1</w:t>
      </w:r>
      <w:r w:rsidRPr="00CE33D2" w:rsidR="00D67AF0">
        <w:rPr>
          <w:rFonts w:cs="Arial"/>
          <w:b w:val="false"/>
          <w:bCs/>
        </w:rPr>
        <w:t>8</w:t>
      </w:r>
      <w:r w:rsidRPr="00CE33D2" w:rsidR="00225C4F">
        <w:rPr>
          <w:rFonts w:cs="Arial"/>
          <w:b w:val="false"/>
          <w:bCs/>
        </w:rPr>
        <w:t>. kolovoza</w:t>
      </w:r>
      <w:r w:rsidRPr="00CE33D2" w:rsidR="00EA3734">
        <w:rPr>
          <w:rFonts w:cs="Arial"/>
          <w:b w:val="false"/>
          <w:bCs/>
        </w:rPr>
        <w:t xml:space="preserve"> 2025</w:t>
      </w:r>
      <w:r w:rsidRPr="00CE33D2">
        <w:rPr>
          <w:rFonts w:cs="Arial"/>
          <w:b w:val="false"/>
          <w:bCs/>
        </w:rPr>
        <w:t xml:space="preserve">. u Očevidniku redoslijeda osnova za plaćanje ima evidentirane neizvršene osnove za plaćanje u neprekinutom razdoblju od </w:t>
      </w:r>
      <w:r w:rsidRPr="00CE33D2" w:rsidR="00873B9A">
        <w:rPr>
          <w:rFonts w:cs="Arial"/>
          <w:b w:val="false"/>
          <w:bCs/>
        </w:rPr>
        <w:t>1</w:t>
      </w:r>
      <w:r w:rsidRPr="00CE33D2" w:rsidR="00D67AF0">
        <w:rPr>
          <w:rFonts w:cs="Arial"/>
          <w:b w:val="false"/>
          <w:bCs/>
        </w:rPr>
        <w:t>81</w:t>
      </w:r>
      <w:r w:rsidRPr="00CE33D2" w:rsidR="00EA3734">
        <w:rPr>
          <w:rFonts w:cs="Arial"/>
          <w:b w:val="false"/>
          <w:bCs/>
        </w:rPr>
        <w:t xml:space="preserve"> </w:t>
      </w:r>
      <w:r w:rsidRPr="00CE33D2">
        <w:rPr>
          <w:rFonts w:cs="Arial"/>
          <w:b w:val="false"/>
          <w:bCs/>
        </w:rPr>
        <w:t xml:space="preserve">dana u ukupnom iznosu od </w:t>
      </w:r>
      <w:r w:rsidRPr="00CE33D2" w:rsidR="00D67AF0">
        <w:rPr>
          <w:rFonts w:cs="Arial"/>
          <w:b w:val="false"/>
          <w:bCs/>
        </w:rPr>
        <w:t xml:space="preserve">16.812,65 </w:t>
      </w:r>
      <w:r w:rsidRPr="00CE33D2" w:rsidR="00EA3734">
        <w:rPr>
          <w:rFonts w:cs="Arial"/>
          <w:b w:val="false"/>
          <w:bCs/>
        </w:rPr>
        <w:t>EUR</w:t>
      </w:r>
      <w:r w:rsidRPr="00CE33D2">
        <w:rPr>
          <w:rFonts w:cs="Arial"/>
          <w:b w:val="false"/>
          <w:bCs/>
        </w:rPr>
        <w:t>.</w:t>
      </w:r>
    </w:p>
    <w:p w:rsidRPr="00CE33D2" w:rsidR="00E255BC" w:rsidP="000A2C5A" w:rsidRDefault="00E255BC">
      <w:pPr>
        <w:ind w:firstLine="720"/>
        <w:jc w:val="both"/>
        <w:rPr>
          <w:rFonts w:cs="Arial"/>
          <w:b w:val="false"/>
          <w:bCs/>
        </w:rPr>
      </w:pPr>
    </w:p>
    <w:p w:rsidRPr="00CE33D2" w:rsidR="00EA3734" w:rsidP="00EA3734" w:rsidRDefault="002E1C81">
      <w:pPr>
        <w:autoSpaceDE w:val="false"/>
        <w:autoSpaceDN w:val="false"/>
        <w:adjustRightInd w:val="false"/>
        <w:jc w:val="both"/>
        <w:rPr>
          <w:rFonts w:cs="Arial"/>
          <w:b w:val="false"/>
          <w:bCs/>
          <w:color w:val="FF0000"/>
        </w:rPr>
      </w:pPr>
      <w:r w:rsidRPr="00CE33D2">
        <w:rPr>
          <w:rFonts w:cs="Arial"/>
          <w:b w:val="false"/>
          <w:bCs/>
        </w:rPr>
        <w:tab/>
      </w:r>
      <w:r w:rsidRPr="00CE33D2" w:rsidR="00EA3734">
        <w:rPr>
          <w:rFonts w:cs="Arial"/>
          <w:b w:val="false"/>
          <w:bCs/>
        </w:rPr>
        <w:t>Utvrđuje se da</w:t>
      </w:r>
      <w:r w:rsidRPr="00CE33D2" w:rsidR="00F853C7">
        <w:rPr>
          <w:rFonts w:cs="Arial"/>
          <w:b w:val="false"/>
          <w:bCs/>
        </w:rPr>
        <w:t xml:space="preserve"> je</w:t>
      </w:r>
      <w:r w:rsidRPr="00CE33D2" w:rsidR="00EA3734">
        <w:rPr>
          <w:rFonts w:cs="Arial"/>
          <w:b w:val="false"/>
          <w:bCs/>
        </w:rPr>
        <w:t xml:space="preserve"> privremeni stečajni upravitelj po nalogu suda od </w:t>
      </w:r>
      <w:r w:rsidRPr="00CE33D2" w:rsidR="00D67AF0">
        <w:rPr>
          <w:rFonts w:cs="Arial"/>
          <w:b w:val="false"/>
          <w:bCs/>
        </w:rPr>
        <w:t>25. lipnja</w:t>
      </w:r>
      <w:r w:rsidRPr="00CE33D2" w:rsidR="00EA3734">
        <w:rPr>
          <w:rFonts w:cs="Arial"/>
          <w:b w:val="false"/>
          <w:bCs/>
        </w:rPr>
        <w:t xml:space="preserve"> 2025. podnio pisano izvješće u kojem je iznio svoje mišljenje o gospodarsko – financijskom stanju dužnika, o tome postoji li razlog za otvaranje stečajnog postupka i mogu li se imovinom dužnika namiriti troškovi postupka. Izvješće privremenog stečajnog upravitelja je objavljeno na mrežnoj stranici e – Oglasnoj ploči sudova </w:t>
      </w:r>
      <w:r w:rsidRPr="00CE33D2" w:rsidR="00D67AF0">
        <w:rPr>
          <w:rFonts w:cs="Arial"/>
          <w:b w:val="false"/>
          <w:bCs/>
        </w:rPr>
        <w:t>2. rujna</w:t>
      </w:r>
      <w:r w:rsidRPr="00CE33D2" w:rsidR="00EA3734">
        <w:rPr>
          <w:rFonts w:cs="Arial"/>
          <w:b w:val="false"/>
          <w:bCs/>
        </w:rPr>
        <w:t xml:space="preserve"> 2025.</w:t>
      </w:r>
    </w:p>
    <w:p w:rsidRPr="00CE33D2" w:rsidR="00EA3734" w:rsidP="00EA3734" w:rsidRDefault="00EA3734">
      <w:pPr>
        <w:autoSpaceDE w:val="false"/>
        <w:autoSpaceDN w:val="false"/>
        <w:adjustRightInd w:val="false"/>
        <w:jc w:val="both"/>
        <w:rPr>
          <w:rFonts w:cs="Arial"/>
          <w:b w:val="false"/>
        </w:rPr>
      </w:pPr>
      <w:r w:rsidRPr="00CE33D2">
        <w:rPr>
          <w:rFonts w:cs="Arial"/>
          <w:b w:val="false"/>
          <w:bCs/>
          <w:color w:val="FF0000"/>
        </w:rPr>
        <w:tab/>
      </w:r>
    </w:p>
    <w:p w:rsidRPr="00CE33D2" w:rsidR="00D67AF0" w:rsidP="00D67AF0" w:rsidRDefault="00F853C7">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U prethodnom postupku privremen</w:t>
      </w:r>
      <w:r w:rsidRPr="00CE33D2" w:rsidR="00225C4F">
        <w:rPr>
          <w:rFonts w:eastAsia="SimSun, 宋体" w:cs="Arial"/>
          <w:b w:val="false"/>
          <w:kern w:val="3"/>
          <w:lang w:eastAsia="zh-CN" w:bidi="hi-IN"/>
        </w:rPr>
        <w:t>i</w:t>
      </w:r>
      <w:r w:rsidRPr="00CE33D2">
        <w:rPr>
          <w:rFonts w:eastAsia="SimSun, 宋体" w:cs="Arial"/>
          <w:b w:val="false"/>
          <w:kern w:val="3"/>
          <w:lang w:eastAsia="zh-CN" w:bidi="hi-IN"/>
        </w:rPr>
        <w:t xml:space="preserve"> stečajn</w:t>
      </w:r>
      <w:r w:rsidRPr="00CE33D2" w:rsidR="00225C4F">
        <w:rPr>
          <w:rFonts w:eastAsia="SimSun, 宋体" w:cs="Arial"/>
          <w:b w:val="false"/>
          <w:kern w:val="3"/>
          <w:lang w:eastAsia="zh-CN" w:bidi="hi-IN"/>
        </w:rPr>
        <w:t xml:space="preserve">i upravitelj </w:t>
      </w:r>
      <w:r w:rsidRPr="00CE33D2" w:rsidR="00D67AF0">
        <w:rPr>
          <w:rFonts w:eastAsia="SimSun, 宋体" w:cs="Arial"/>
          <w:b w:val="false"/>
          <w:kern w:val="3"/>
          <w:lang w:eastAsia="zh-CN" w:bidi="hi-IN"/>
        </w:rPr>
        <w:t xml:space="preserve">stupio u kontakt sa zaposlenikom Francom La Grotteria (sin direktora Carmelo La Grotteria) čije je boravište u Pobrima, Put za Matulji 28, a koji je stvarno vodio sve poslove dužnika i potvrdio zaprimanje rješenja o pokretanju prethodnog stečajnog postupka nad dužnikom uz zahtjev za predaju poslovne dokumentacije dužnika. </w:t>
      </w:r>
    </w:p>
    <w:p w:rsidRPr="00CE33D2" w:rsidR="00D67AF0" w:rsidP="00D67AF0" w:rsidRDefault="00D67AF0">
      <w:pPr>
        <w:widowControl w:val="false"/>
        <w:suppressAutoHyphens/>
        <w:autoSpaceDN w:val="false"/>
        <w:ind w:firstLine="709"/>
        <w:jc w:val="both"/>
        <w:textAlignment w:val="baseline"/>
        <w:rPr>
          <w:rFonts w:eastAsia="SimSun, 宋体" w:cs="Arial"/>
          <w:b w:val="false"/>
          <w:color w:val="FF0000"/>
          <w:kern w:val="3"/>
          <w:lang w:eastAsia="zh-CN" w:bidi="hi-IN"/>
        </w:rPr>
      </w:pPr>
      <w:r w:rsidRPr="00CE33D2">
        <w:rPr>
          <w:rFonts w:eastAsia="SimSun, 宋体" w:cs="Arial"/>
          <w:b w:val="false"/>
          <w:kern w:val="3"/>
          <w:lang w:eastAsia="zh-CN" w:bidi="hi-IN"/>
        </w:rPr>
        <w:t>Do izrade ovog Izvješća, privremeni stečajni upravitelj zaprimio je samo izdane računi za prodaju motornih vozila (ukupno 19 računa) te pisanu obavijest odvjetnice Ivane Dedić Golić iz Rijeke kao punomoćnice dužnika o stanju u sudskim sporovima u kojima ista zastupa dužnika</w:t>
      </w:r>
      <w:r w:rsidRPr="004E5174">
        <w:rPr>
          <w:rFonts w:eastAsia="SimSun, 宋体" w:cs="Arial"/>
          <w:b w:val="false"/>
          <w:kern w:val="3"/>
          <w:lang w:eastAsia="zh-CN" w:bidi="hi-IN"/>
        </w:rPr>
        <w:t xml:space="preserve">. Druga tražena dokumentacija, pa tako i izvadci o prometu </w:t>
      </w:r>
      <w:r w:rsidRPr="004E5174">
        <w:rPr>
          <w:rFonts w:eastAsia="SimSun, 宋体" w:cs="Arial"/>
          <w:b w:val="false"/>
          <w:kern w:val="3"/>
          <w:lang w:eastAsia="zh-CN" w:bidi="hi-IN"/>
        </w:rPr>
        <w:lastRenderedPageBreak/>
        <w:t xml:space="preserve">na računu dužnika kao dokaz o obavljenoj isplati kupoprodajne cijene za prodana vozila na račun dužnika, kao i isprave o potraživanju dužnika od kupaca (IOS za kupce, računi/otpremnice ili sl.) </w:t>
      </w:r>
      <w:r w:rsidRPr="004E5174" w:rsidR="004E5174">
        <w:rPr>
          <w:rFonts w:eastAsia="SimSun, 宋体" w:cs="Arial"/>
          <w:b w:val="false"/>
          <w:kern w:val="3"/>
          <w:lang w:eastAsia="zh-CN" w:bidi="hi-IN"/>
        </w:rPr>
        <w:t xml:space="preserve">nije </w:t>
      </w:r>
      <w:r w:rsidRPr="004E5174">
        <w:rPr>
          <w:rFonts w:eastAsia="SimSun, 宋体" w:cs="Arial"/>
          <w:b w:val="false"/>
          <w:kern w:val="3"/>
          <w:lang w:eastAsia="zh-CN" w:bidi="hi-IN"/>
        </w:rPr>
        <w:t>dostavljena.</w:t>
      </w:r>
    </w:p>
    <w:p w:rsidRPr="00CE33D2" w:rsidR="00D67AF0" w:rsidP="00D67AF0" w:rsidRDefault="00D67AF0">
      <w:pPr>
        <w:widowControl w:val="false"/>
        <w:suppressAutoHyphens/>
        <w:autoSpaceDN w:val="false"/>
        <w:ind w:firstLine="709"/>
        <w:jc w:val="both"/>
        <w:textAlignment w:val="baseline"/>
        <w:rPr>
          <w:rFonts w:eastAsia="SimSun, 宋体" w:cs="Arial"/>
          <w:b w:val="false"/>
          <w:color w:val="FF0000"/>
          <w:kern w:val="3"/>
          <w:lang w:eastAsia="zh-CN" w:bidi="hi-IN"/>
        </w:rPr>
      </w:pP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Prema iskazu gđe. Tereze Dudaš koja je do dana 31. prosinca 2024. obavljala knjigovodstvene usluge za dužnika, adresa sjedišta dužnika predstavlja adresu knjigovodstvenog ureda koji je dozvolio dužniku da se registrira na toj adresi, pa stoga na adresi sjedišta nema imovine dužnika, niti je tamo ured direktora/člana uprave. Knjigovodstveni ured raskinuo je ugovor sa dužnikom zbog neplaćanja knjigovodstvenih usluga 31. prosinca 2024., pri čemu je dokumentaciju dužnika predao zaposleniku (Franku La Grotteria) i izradio i predao GFI za 2024. </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Prema Uvjerenju stanice za tehnički pregled vozila ASC d.d. Varaždin od 28.</w:t>
      </w:r>
      <w:r w:rsidRPr="00CE33D2" w:rsidR="005A6BEA">
        <w:rPr>
          <w:rFonts w:eastAsia="SimSun, 宋体" w:cs="Arial"/>
          <w:b w:val="false"/>
          <w:kern w:val="3"/>
          <w:lang w:eastAsia="zh-CN" w:bidi="hi-IN"/>
        </w:rPr>
        <w:t xml:space="preserve"> kolovoza </w:t>
      </w:r>
      <w:r w:rsidRPr="00CE33D2">
        <w:rPr>
          <w:rFonts w:eastAsia="SimSun, 宋体" w:cs="Arial"/>
          <w:b w:val="false"/>
          <w:kern w:val="3"/>
          <w:lang w:eastAsia="zh-CN" w:bidi="hi-IN"/>
        </w:rPr>
        <w:t>2025. proizlazi da je dužnik vlasnik više motornih vozila (ukupno 33 vozila), od čega bi bila vlasništvo dužnika samo 3 (tri) motorna vozila koja su u Upisniku sudskih i javno bilježničkih osiguranja tražbina vjerovnika koje vodi Fina evidentirana u fiducijarnom vlasništvu vjerovnika (fiducijara) POSLOVNA ULAGANJA d.o.o. Zagreb, Savska cesta 41/VIII u svrhu osiguranja tražbine, i to:</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1) teretno motorno vozilo marke SCANIA, tip: R500 LA4X2, god. proizvodnje: 2011., broj šasije: XLER4X20005284254, registarske oznake: RI1703LC, osigurana tražbina gl.: 43.000,00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2) priključno vozilo marke KRONE, tip: SD PROFI LINER, godina proizvodnje: 2015., broj šasije: WKESD000000647751, registracijska oznaka: RI0001LC, osigurana tražbina gl: 14.296,63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w:t>
      </w:r>
    </w:p>
    <w:p w:rsidRPr="00CE33D2" w:rsidR="005A6BEA" w:rsidP="005A6BEA"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3) priključno vozilo marke SCHWARZMULLER, tip/model: J 060, godina proizvodnje: 2014., broj šasije: VAVJS1339ED344826, registracijska oznaka: RI0003LC, os</w:t>
      </w:r>
      <w:r w:rsidRPr="00CE33D2" w:rsidR="005A6BEA">
        <w:rPr>
          <w:rFonts w:eastAsia="SimSun, 宋体" w:cs="Arial"/>
          <w:b w:val="false"/>
          <w:kern w:val="3"/>
          <w:lang w:eastAsia="zh-CN" w:bidi="hi-IN"/>
        </w:rPr>
        <w:t xml:space="preserve">igurana tražbina gl.16.625,00 </w:t>
      </w:r>
      <w:r w:rsidRPr="00CE33D2" w:rsidR="00CE33D2">
        <w:rPr>
          <w:rFonts w:eastAsia="SimSun, 宋体" w:cs="Arial"/>
          <w:b w:val="false"/>
          <w:kern w:val="3"/>
          <w:lang w:eastAsia="zh-CN" w:bidi="hi-IN"/>
        </w:rPr>
        <w:t>EUR</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 xml:space="preserve">dok su prema usmenom iskazu zaposlenika Franca La Grotterie sva ostala motorna vozila prodana tj. otuđena (u razdoblju od 2022. do veljače 2025.), za koja je dužnik izdao račune za prodaju te kupci isplatili kupoprodajne cijene na račun dužnika. </w:t>
      </w:r>
    </w:p>
    <w:p w:rsidRPr="00CE33D2" w:rsidR="005A6BEA" w:rsidP="005A6BEA"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Međutim, kako je do dana izrade ovog Izvješća privremenom stečajnom upravitelju dostavljen dio izdanih računa (ukupno 19 računa od 30 vozila ne uzimajući u obzir tri vozila u fiduciji), to zasada nije moguće utvrditi stvarno stanje vlasništva dužnika nad motornim vozilima (da li su i za preostalih 11 vozila stvarno izdani računi za prodaju i naplaćene kupoprodajne cijene), a posebno jer se u pogledu 3 motorna vozila pod fiducijom vodi spor pred Trgovačkim sudom u Zagrebu broj P-949/2025 povodom tužbe dužnika od 27.</w:t>
      </w:r>
      <w:r w:rsidRPr="00CE33D2" w:rsidR="005A6BEA">
        <w:rPr>
          <w:rFonts w:eastAsia="SimSun, 宋体" w:cs="Arial"/>
          <w:b w:val="false"/>
          <w:kern w:val="3"/>
          <w:lang w:eastAsia="zh-CN" w:bidi="hi-IN"/>
        </w:rPr>
        <w:t xml:space="preserve"> ožujka </w:t>
      </w:r>
      <w:r w:rsidRPr="00CE33D2">
        <w:rPr>
          <w:rFonts w:eastAsia="SimSun, 宋体" w:cs="Arial"/>
          <w:b w:val="false"/>
          <w:kern w:val="3"/>
          <w:lang w:eastAsia="zh-CN" w:bidi="hi-IN"/>
        </w:rPr>
        <w:t>2025. protiv fiducijarnog vlasnika POSLOVNA ULAGANJA d.o.o. Zagreb radi utvrđenja ništetnim sva tri ugovora o zajmu i tri sporazuma o osiguranju potraživanja po osnovi ugovora o zajmu prijenosom vlasništva pokretnina (vozila).</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Mišljenje o ishodu ovog spora</w:t>
      </w:r>
      <w:r w:rsidRPr="00CE33D2" w:rsidR="005A6BEA">
        <w:rPr>
          <w:rFonts w:eastAsia="SimSun, 宋体" w:cs="Arial"/>
          <w:b w:val="false"/>
          <w:kern w:val="3"/>
          <w:lang w:eastAsia="zh-CN" w:bidi="hi-IN"/>
        </w:rPr>
        <w:t xml:space="preserve"> privremeni stečajni upravitelj navodi da</w:t>
      </w:r>
      <w:r w:rsidRPr="00CE33D2">
        <w:rPr>
          <w:rFonts w:eastAsia="SimSun, 宋体" w:cs="Arial"/>
          <w:b w:val="false"/>
          <w:kern w:val="3"/>
          <w:lang w:eastAsia="zh-CN" w:bidi="hi-IN"/>
        </w:rPr>
        <w:t xml:space="preserve"> nije moguće dati jer u predmetu do dana izrade ovog Izvješća nije dan odgovor na tužbu i očitovanje na prijedlog za izdavanje privremene mjere zabrane naplate predanih zadužnica, a nedostaje dokazna dokumentacija dužnika kao tužitelja na okolnost zelenaškog ugovora o zajmu – nesrazmjer činidaba i stanje nužde i zavisnosti dužnika o drugim poslovnim partnerima na koje se dužnik kao tužitelj poziva u tužbi.</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Tužbeni navodi o ništetnosti ugovora o zajmu i sporazuma o osiguranju </w:t>
      </w:r>
      <w:r w:rsidRPr="00CE33D2">
        <w:rPr>
          <w:rFonts w:eastAsia="SimSun, 宋体" w:cs="Arial"/>
          <w:b w:val="false"/>
          <w:kern w:val="3"/>
          <w:lang w:eastAsia="zh-CN" w:bidi="hi-IN"/>
        </w:rPr>
        <w:lastRenderedPageBreak/>
        <w:t xml:space="preserve">potraživanja prijenosom vlasništva nad motornim vozilima iz razloga da bi ugovor i sporazum bili potpisani od neovlaštene osobe zajmodavca i fiducijara POSLOVNA ULAGANJA d.o.o. kao tuženika </w:t>
      </w:r>
      <w:r w:rsidRPr="00CE33D2" w:rsidR="005A6BEA">
        <w:rPr>
          <w:rFonts w:eastAsia="SimSun, 宋体" w:cs="Arial"/>
          <w:b w:val="false"/>
          <w:kern w:val="3"/>
          <w:lang w:eastAsia="zh-CN" w:bidi="hi-IN"/>
        </w:rPr>
        <w:t xml:space="preserve">ne stoji </w:t>
      </w:r>
      <w:r w:rsidRPr="00CE33D2">
        <w:rPr>
          <w:rFonts w:eastAsia="SimSun, 宋体" w:cs="Arial"/>
          <w:b w:val="false"/>
          <w:kern w:val="3"/>
          <w:lang w:eastAsia="zh-CN" w:bidi="hi-IN"/>
        </w:rPr>
        <w:t>jer prema Zakonu o javnom bilježništvu (čl.</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59.</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st.1.) dostatno je za osnivanje osiguranja tražbine tj. prijenosa prava vlasništva da privatnu ispravu potvrdi obveznik/dužnik, a što je nesporno i učinjeno. Postojanje punomoći za zastupanje predlagatelja osiguranja/fiducijara uvjet je za upis u Upisnik sudskih i javno bilježničkih osiguranja tražbina na stvarima i pravima koje vodi Fina, a kako je upis u ovaj Upisnik proveden (jasno proizlazi iz podataka Fine o imovini od 18.</w:t>
      </w:r>
      <w:r w:rsidRPr="00CE33D2" w:rsidR="005A6BEA">
        <w:rPr>
          <w:rFonts w:eastAsia="SimSun, 宋体" w:cs="Arial"/>
          <w:b w:val="false"/>
          <w:kern w:val="3"/>
          <w:lang w:eastAsia="zh-CN" w:bidi="hi-IN"/>
        </w:rPr>
        <w:t xml:space="preserve"> lipnja </w:t>
      </w:r>
      <w:r w:rsidRPr="00CE33D2">
        <w:rPr>
          <w:rFonts w:eastAsia="SimSun, 宋体" w:cs="Arial"/>
          <w:b w:val="false"/>
          <w:kern w:val="3"/>
          <w:lang w:eastAsia="zh-CN" w:bidi="hi-IN"/>
        </w:rPr>
        <w:t>2025. i Potvrde ASC d.d. uz zabilježbu mjere ograničenja raspolaganja vozilom temeljem zaključka Fine), to ovaj razlog za poništenje ne postoji.</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Pretragom popisa nekr</w:t>
      </w:r>
      <w:r w:rsidRPr="00CE33D2" w:rsidR="005A6BEA">
        <w:rPr>
          <w:rFonts w:eastAsia="SimSun, 宋体" w:cs="Arial"/>
          <w:b w:val="false"/>
          <w:kern w:val="3"/>
          <w:lang w:eastAsia="zh-CN" w:bidi="hi-IN"/>
        </w:rPr>
        <w:t>etnina putem web aplikacije OSS,</w:t>
      </w:r>
      <w:r w:rsidRPr="00CE33D2">
        <w:rPr>
          <w:rFonts w:eastAsia="SimSun, 宋体" w:cs="Arial"/>
          <w:b w:val="false"/>
          <w:kern w:val="3"/>
          <w:lang w:eastAsia="zh-CN" w:bidi="hi-IN"/>
        </w:rPr>
        <w:t xml:space="preserve"> Državne geodetske uprave utvrđeno je da dužnik u vlasništvu nema nekretnina.</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Iz financijske dokumentacije i to GFI za 2024., i to Bilance na dan 31.12.2024. proizlazi ukupna IMOVINA (aktiva) dužnika u iznosu od 332.327,00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a sastoji se od:</w:t>
      </w:r>
    </w:p>
    <w:p w:rsidRPr="00CE33D2" w:rsidR="00D67AF0" w:rsidP="005A6BEA"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1.</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Dugotrajna materijalna imovina, i to:</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 postrojenja i oprema u iznosu od 2.000,00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 alati, pogonski inventar i transportna sredstva u iznosu od 133.170,00 </w:t>
      </w:r>
      <w:r w:rsidRPr="00CE33D2" w:rsidR="00CE33D2">
        <w:rPr>
          <w:rFonts w:eastAsia="SimSun, 宋体" w:cs="Arial"/>
          <w:b w:val="false"/>
          <w:kern w:val="3"/>
          <w:lang w:eastAsia="zh-CN" w:bidi="hi-IN"/>
        </w:rPr>
        <w:t>EUR</w:t>
      </w:r>
    </w:p>
    <w:p w:rsidRPr="00CE33D2" w:rsidR="005A6BEA" w:rsidP="005A6BEA"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5A6BEA"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2.</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 xml:space="preserve">Kratkotrajna imovina - potraživanja u iznosu od 67.500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a ista se odnose na:</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a/ potraživanje od kupaca u iznosu od 29.000,00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b/ potraživanja od države i drugih institucija u iznosu od 33.483,00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c/ ostala potraživanja u iznosu od 5.068,00 </w:t>
      </w:r>
      <w:r w:rsidRPr="00CE33D2" w:rsidR="00CE33D2">
        <w:rPr>
          <w:rFonts w:eastAsia="SimSun, 宋体" w:cs="Arial"/>
          <w:b w:val="false"/>
          <w:kern w:val="3"/>
          <w:lang w:eastAsia="zh-CN" w:bidi="hi-IN"/>
        </w:rPr>
        <w:t>EUR</w:t>
      </w:r>
    </w:p>
    <w:p w:rsidRPr="00CE33D2" w:rsidR="005A6BEA" w:rsidP="005A6BEA"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5A6BEA"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3.</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 xml:space="preserve">Kratkotrajna financijska imovina – dani zajmovi u iznosu od 119.800,00 </w:t>
      </w:r>
      <w:r w:rsidRPr="00CE33D2" w:rsidR="00CE33D2">
        <w:rPr>
          <w:rFonts w:eastAsia="SimSun, 宋体" w:cs="Arial"/>
          <w:b w:val="false"/>
          <w:kern w:val="3"/>
          <w:lang w:eastAsia="zh-CN" w:bidi="hi-IN"/>
        </w:rPr>
        <w:t>EUR</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5A6BEA"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4.</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 xml:space="preserve">Novac u banci i blagajni u iznosu od 1.695,00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Ukupne OBVEZE prema Bilanci na dan 31.12.2024. (kratkotrajne) iznose 362.981,00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xml:space="preserve"> a sastoje se od:</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a/ obveze za zajmove u iznosu od 50.421,00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b/ obveze prema dobavljačima u iznosu od 236.232,00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c/ obveze prema zaposlenicima u iznosu od 6.697,00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d/ obveze za poreze, doprinose i slična davanja u iznosu od 37.918,00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xml:space="preserve"> i</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e/ ostale kratkoročne obveze u iznosu od 31.713,00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Kako do dana izrade</w:t>
      </w:r>
      <w:r w:rsidRPr="00CE33D2" w:rsidR="00D67AF0">
        <w:rPr>
          <w:rFonts w:eastAsia="SimSun, 宋体" w:cs="Arial"/>
          <w:b w:val="false"/>
          <w:kern w:val="3"/>
          <w:lang w:eastAsia="zh-CN" w:bidi="hi-IN"/>
        </w:rPr>
        <w:t xml:space="preserve"> Izvješća</w:t>
      </w: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privremeni stečajni upravitelj </w:t>
      </w:r>
      <w:r w:rsidRPr="00CE33D2">
        <w:rPr>
          <w:rFonts w:eastAsia="SimSun, 宋体" w:cs="Arial"/>
          <w:b w:val="false"/>
          <w:kern w:val="3"/>
          <w:lang w:eastAsia="zh-CN" w:bidi="hi-IN"/>
        </w:rPr>
        <w:t>nije</w:t>
      </w:r>
      <w:r w:rsidRPr="00CE33D2" w:rsidR="00D67AF0">
        <w:rPr>
          <w:rFonts w:eastAsia="SimSun, 宋体" w:cs="Arial"/>
          <w:b w:val="false"/>
          <w:kern w:val="3"/>
          <w:lang w:eastAsia="zh-CN" w:bidi="hi-IN"/>
        </w:rPr>
        <w:t xml:space="preserve"> zaprimio niti jednu ispravu o postojanju potraživanja dužnika prema kupcima u iskazanom iznosu od 29.000,00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ili bilo kojih drugih potraživanja iskazanih u Bilanci za 2024., kao niti u pogledu dugotrajne imovine koja se odnosi na postrojenja i opremu u iskazanom iznosu od 2.000,00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a nedostaju isprave o financijskom imovini tj. danim zajmovima iskazanim u iznosu od 119.800,00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kao i o otuđenju svih motornih vozila osim tri vozila u fiduciji, to se zbog nedostatka dokumentacije </w:t>
      </w:r>
      <w:r w:rsidRPr="00CE33D2">
        <w:rPr>
          <w:rFonts w:eastAsia="SimSun, 宋体" w:cs="Arial"/>
          <w:b w:val="false"/>
          <w:kern w:val="3"/>
          <w:lang w:eastAsia="zh-CN" w:bidi="hi-IN"/>
        </w:rPr>
        <w:t xml:space="preserve">ne može </w:t>
      </w:r>
      <w:r w:rsidRPr="00CE33D2" w:rsidR="00D67AF0">
        <w:rPr>
          <w:rFonts w:eastAsia="SimSun, 宋体" w:cs="Arial"/>
          <w:b w:val="false"/>
          <w:kern w:val="3"/>
          <w:lang w:eastAsia="zh-CN" w:bidi="hi-IN"/>
        </w:rPr>
        <w:t xml:space="preserve">utvrditi stanje imovine dužnika. To tim više što je knjigovodstvo u Bilanci za 2024. iskazalo stanje prema dokumentaciji kojom je raspolagalo, pri čemu dužnik nije uredno dostavljao račune i </w:t>
      </w:r>
      <w:r w:rsidRPr="00CE33D2" w:rsidR="00D67AF0">
        <w:rPr>
          <w:rFonts w:eastAsia="SimSun, 宋体" w:cs="Arial"/>
          <w:b w:val="false"/>
          <w:kern w:val="3"/>
          <w:lang w:eastAsia="zh-CN" w:bidi="hi-IN"/>
        </w:rPr>
        <w:lastRenderedPageBreak/>
        <w:t xml:space="preserve">druge isprave na knjiženje, pa je upitna ispravnost iskazanog stanja imovine i u samoj Bilanci za 2024. </w:t>
      </w:r>
    </w:p>
    <w:p w:rsidRPr="00CE33D2" w:rsidR="005A6BEA"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U pogledu obveza dužnika iz Očevidnika Fine od 27.</w:t>
      </w:r>
      <w:r w:rsidRPr="00CE33D2" w:rsidR="005A6BEA">
        <w:rPr>
          <w:rFonts w:eastAsia="SimSun, 宋体" w:cs="Arial"/>
          <w:b w:val="false"/>
          <w:kern w:val="3"/>
          <w:lang w:eastAsia="zh-CN" w:bidi="hi-IN"/>
        </w:rPr>
        <w:t xml:space="preserve"> kolovoza </w:t>
      </w:r>
      <w:r w:rsidRPr="00CE33D2">
        <w:rPr>
          <w:rFonts w:eastAsia="SimSun, 宋体" w:cs="Arial"/>
          <w:b w:val="false"/>
          <w:kern w:val="3"/>
          <w:lang w:eastAsia="zh-CN" w:bidi="hi-IN"/>
        </w:rPr>
        <w:t>2025. proizlazi da je sa danom 17.</w:t>
      </w:r>
      <w:r w:rsidRPr="00CE33D2" w:rsidR="005A6BEA">
        <w:rPr>
          <w:rFonts w:eastAsia="SimSun, 宋体" w:cs="Arial"/>
          <w:b w:val="false"/>
          <w:kern w:val="3"/>
          <w:lang w:eastAsia="zh-CN" w:bidi="hi-IN"/>
        </w:rPr>
        <w:t xml:space="preserve"> veljače </w:t>
      </w:r>
      <w:r w:rsidRPr="00CE33D2">
        <w:rPr>
          <w:rFonts w:eastAsia="SimSun, 宋体" w:cs="Arial"/>
          <w:b w:val="false"/>
          <w:kern w:val="3"/>
          <w:lang w:eastAsia="zh-CN" w:bidi="hi-IN"/>
        </w:rPr>
        <w:t>2025. nastupila blokada računa dužnika, a na dan 27.</w:t>
      </w:r>
      <w:r w:rsidRPr="00CE33D2" w:rsidR="005A6BEA">
        <w:rPr>
          <w:rFonts w:eastAsia="SimSun, 宋体" w:cs="Arial"/>
          <w:b w:val="false"/>
          <w:kern w:val="3"/>
          <w:lang w:eastAsia="zh-CN" w:bidi="hi-IN"/>
        </w:rPr>
        <w:t xml:space="preserve"> kolovoza </w:t>
      </w:r>
      <w:r w:rsidRPr="00CE33D2">
        <w:rPr>
          <w:rFonts w:eastAsia="SimSun, 宋体" w:cs="Arial"/>
          <w:b w:val="false"/>
          <w:kern w:val="3"/>
          <w:lang w:eastAsia="zh-CN" w:bidi="hi-IN"/>
        </w:rPr>
        <w:t>2025. obveze za neizvršene osnove za plać</w:t>
      </w:r>
      <w:r w:rsidRPr="00CE33D2" w:rsidR="005A6BEA">
        <w:rPr>
          <w:rFonts w:eastAsia="SimSun, 宋体" w:cs="Arial"/>
          <w:b w:val="false"/>
          <w:kern w:val="3"/>
          <w:lang w:eastAsia="zh-CN" w:bidi="hi-IN"/>
        </w:rPr>
        <w:t xml:space="preserve">anje ukupno iznose 16.821,90 </w:t>
      </w:r>
      <w:r w:rsidRPr="00CE33D2" w:rsidR="00CE33D2">
        <w:rPr>
          <w:rFonts w:eastAsia="SimSun, 宋体" w:cs="Arial"/>
          <w:b w:val="false"/>
          <w:kern w:val="3"/>
          <w:lang w:eastAsia="zh-CN" w:bidi="hi-IN"/>
        </w:rPr>
        <w:t>EUR</w:t>
      </w:r>
      <w:r w:rsidRPr="00CE33D2" w:rsidR="005A6BEA">
        <w:rPr>
          <w:rFonts w:eastAsia="SimSun, 宋体" w:cs="Arial"/>
          <w:b w:val="false"/>
          <w:kern w:val="3"/>
          <w:lang w:eastAsia="zh-CN" w:bidi="hi-IN"/>
        </w:rPr>
        <w:t>.</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Prema potvrdi H</w:t>
      </w:r>
      <w:r w:rsidRPr="00CE33D2" w:rsidR="005A6BEA">
        <w:rPr>
          <w:rFonts w:eastAsia="SimSun, 宋体" w:cs="Arial"/>
          <w:b w:val="false"/>
          <w:kern w:val="3"/>
          <w:lang w:eastAsia="zh-CN" w:bidi="hi-IN"/>
        </w:rPr>
        <w:t>rvatskog zavoda za mirovinsko osiguranje</w:t>
      </w:r>
      <w:r w:rsidRPr="00CE33D2">
        <w:rPr>
          <w:rFonts w:eastAsia="SimSun, 宋体" w:cs="Arial"/>
          <w:b w:val="false"/>
          <w:kern w:val="3"/>
          <w:lang w:eastAsia="zh-CN" w:bidi="hi-IN"/>
        </w:rPr>
        <w:t xml:space="preserve"> od 11.</w:t>
      </w:r>
      <w:r w:rsidRPr="00CE33D2" w:rsidR="005A6BEA">
        <w:rPr>
          <w:rFonts w:eastAsia="SimSun, 宋体" w:cs="Arial"/>
          <w:b w:val="false"/>
          <w:kern w:val="3"/>
          <w:lang w:eastAsia="zh-CN" w:bidi="hi-IN"/>
        </w:rPr>
        <w:t xml:space="preserve"> srpnja </w:t>
      </w:r>
      <w:r w:rsidRPr="00CE33D2">
        <w:rPr>
          <w:rFonts w:eastAsia="SimSun, 宋体" w:cs="Arial"/>
          <w:b w:val="false"/>
          <w:kern w:val="3"/>
          <w:lang w:eastAsia="zh-CN" w:bidi="hi-IN"/>
        </w:rPr>
        <w:t>2</w:t>
      </w:r>
      <w:r w:rsidRPr="00CE33D2" w:rsidR="005A6BEA">
        <w:rPr>
          <w:rFonts w:eastAsia="SimSun, 宋体" w:cs="Arial"/>
          <w:b w:val="false"/>
          <w:kern w:val="3"/>
          <w:lang w:eastAsia="zh-CN" w:bidi="hi-IN"/>
        </w:rPr>
        <w:t>025. dužnik ima dva zaposlenika</w:t>
      </w:r>
      <w:r w:rsidRPr="00CE33D2">
        <w:rPr>
          <w:rFonts w:eastAsia="SimSun, 宋体" w:cs="Arial"/>
          <w:b w:val="false"/>
          <w:kern w:val="3"/>
          <w:lang w:eastAsia="zh-CN" w:bidi="hi-IN"/>
        </w:rPr>
        <w:t>.</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Do završetka prethodnog postupka, kod dužnika je utvrđeno postojanje stečajnog razloga, nesposobnost za plaćanje.</w:t>
      </w: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p>
    <w:p w:rsidRPr="00CE33D2" w:rsidR="005A6BEA"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Privremeni stečajni upravitelj sačinio je predračun predvidivih troškova prethodnog i otvorenog stečajnog postupka koji iznosi ukupno 5.338,50 EUR, a odnose se na:</w:t>
      </w:r>
    </w:p>
    <w:p w:rsidRPr="00CE33D2" w:rsidR="00D67AF0"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nagrada za rad privremenog stečajnog upravitelja u bruto iznosu od 500,00 </w:t>
      </w:r>
      <w:r w:rsidRPr="00CE33D2" w:rsidR="00CE33D2">
        <w:rPr>
          <w:rFonts w:eastAsia="SimSun, 宋体" w:cs="Arial"/>
          <w:b w:val="false"/>
          <w:kern w:val="3"/>
          <w:lang w:eastAsia="zh-CN" w:bidi="hi-IN"/>
        </w:rPr>
        <w:t>EUR</w:t>
      </w:r>
    </w:p>
    <w:p w:rsidRPr="00CE33D2" w:rsidR="00D67AF0"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materijalni trošak u ukupnom iznosu od 13,70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(10,96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 PDV), i to:</w:t>
      </w:r>
    </w:p>
    <w:p w:rsidRPr="00CE33D2" w:rsidR="00D67AF0" w:rsidP="005A6BEA"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trošak poštarine (dostave pismena – poziv dužniku za dostavu dokumentacije i zahtjev HZMO):</w:t>
      </w:r>
      <w:r w:rsidRPr="00CE33D2" w:rsidR="005A6BEA">
        <w:rPr>
          <w:rFonts w:eastAsia="SimSun, 宋体" w:cs="Arial"/>
          <w:b w:val="false"/>
          <w:kern w:val="3"/>
          <w:lang w:eastAsia="zh-CN" w:bidi="hi-IN"/>
        </w:rPr>
        <w:t xml:space="preserve"> </w:t>
      </w:r>
      <w:r w:rsidRPr="00CE33D2">
        <w:rPr>
          <w:rFonts w:eastAsia="SimSun, 宋体" w:cs="Arial"/>
          <w:b w:val="false"/>
          <w:kern w:val="3"/>
          <w:lang w:eastAsia="zh-CN" w:bidi="hi-IN"/>
        </w:rPr>
        <w:t xml:space="preserve">1 x 3,25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xml:space="preserve"> + 1 x 2,25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xml:space="preserve"> = 5,50 </w:t>
      </w:r>
      <w:r w:rsidRPr="00CE33D2" w:rsidR="00CE33D2">
        <w:rPr>
          <w:rFonts w:eastAsia="SimSun, 宋体" w:cs="Arial"/>
          <w:b w:val="false"/>
          <w:kern w:val="3"/>
          <w:lang w:eastAsia="zh-CN" w:bidi="hi-IN"/>
        </w:rPr>
        <w:t>EUR</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 trošak naknade Stanice za tehnički pregled vozila ASC d.d.: 2 x 2,73 </w:t>
      </w:r>
      <w:r w:rsidRPr="00CE33D2" w:rsidR="00CE33D2">
        <w:rPr>
          <w:rFonts w:eastAsia="SimSun, 宋体" w:cs="Arial"/>
          <w:b w:val="false"/>
          <w:kern w:val="3"/>
          <w:lang w:eastAsia="zh-CN" w:bidi="hi-IN"/>
        </w:rPr>
        <w:t>EUR</w:t>
      </w:r>
      <w:r w:rsidRPr="00CE33D2">
        <w:rPr>
          <w:rFonts w:eastAsia="SimSun, 宋体" w:cs="Arial"/>
          <w:b w:val="false"/>
          <w:kern w:val="3"/>
          <w:lang w:eastAsia="zh-CN" w:bidi="hi-IN"/>
        </w:rPr>
        <w:t xml:space="preserve"> = 5,46 </w:t>
      </w:r>
      <w:r w:rsidRPr="00CE33D2" w:rsidR="00CE33D2">
        <w:rPr>
          <w:rFonts w:eastAsia="SimSun, 宋体" w:cs="Arial"/>
          <w:b w:val="false"/>
          <w:kern w:val="3"/>
          <w:lang w:eastAsia="zh-CN" w:bidi="hi-IN"/>
        </w:rPr>
        <w:t>EUR</w:t>
      </w:r>
    </w:p>
    <w:p w:rsidRPr="00CE33D2" w:rsidR="00D67AF0" w:rsidP="005A6BEA"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 xml:space="preserve">- </w:t>
      </w:r>
      <w:r w:rsidRPr="00CE33D2" w:rsidR="00D67AF0">
        <w:rPr>
          <w:rFonts w:eastAsia="SimSun, 宋体" w:cs="Arial"/>
          <w:b w:val="false"/>
          <w:kern w:val="3"/>
          <w:lang w:eastAsia="zh-CN" w:bidi="hi-IN"/>
        </w:rPr>
        <w:t>dovođenje u red Očevidnika knjigovodstvenih podataka do dana otvaranja stečajnog postupka u iznosu od</w:t>
      </w:r>
      <w:r w:rsidRPr="00CE33D2">
        <w:rPr>
          <w:rFonts w:eastAsia="SimSun, 宋体" w:cs="Arial"/>
          <w:b w:val="false"/>
          <w:kern w:val="3"/>
          <w:lang w:eastAsia="zh-CN" w:bidi="hi-IN"/>
        </w:rPr>
        <w:t xml:space="preserve"> </w:t>
      </w:r>
      <w:r w:rsidRPr="00CE33D2" w:rsidR="00D67AF0">
        <w:rPr>
          <w:rFonts w:eastAsia="SimSun, 宋体" w:cs="Arial"/>
          <w:b w:val="false"/>
          <w:kern w:val="3"/>
          <w:lang w:eastAsia="zh-CN" w:bidi="hi-IN"/>
        </w:rPr>
        <w:t xml:space="preserve">1.000,00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(800,00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 PDV);</w:t>
      </w:r>
    </w:p>
    <w:p w:rsidRPr="00CE33D2" w:rsidR="00D67AF0" w:rsidP="00D67AF0"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izrada početne stečajne bilance u iznosu od 1.000,00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(800,00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 PDV);</w:t>
      </w:r>
    </w:p>
    <w:p w:rsidRPr="00CE33D2" w:rsidR="00D67AF0" w:rsidP="00CE33D2" w:rsidRDefault="005A6BEA">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knjigovodstvena usluga u mjesečnom iznosu od 125,00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(100,00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 PDV), što za 6 mjeseci iznosi</w:t>
      </w:r>
      <w:r w:rsidRPr="00CE33D2" w:rsidR="00CE33D2">
        <w:rPr>
          <w:rFonts w:eastAsia="SimSun, 宋体" w:cs="Arial"/>
          <w:b w:val="false"/>
          <w:kern w:val="3"/>
          <w:lang w:eastAsia="zh-CN" w:bidi="hi-IN"/>
        </w:rPr>
        <w:t xml:space="preserve"> </w:t>
      </w:r>
      <w:r w:rsidRPr="00CE33D2" w:rsidR="00D67AF0">
        <w:rPr>
          <w:rFonts w:eastAsia="SimSun, 宋体" w:cs="Arial"/>
          <w:b w:val="false"/>
          <w:kern w:val="3"/>
          <w:lang w:eastAsia="zh-CN" w:bidi="hi-IN"/>
        </w:rPr>
        <w:t xml:space="preserve">ukupno 750,00 </w:t>
      </w:r>
      <w:r w:rsidRPr="00CE33D2" w:rsidR="00CE33D2">
        <w:rPr>
          <w:rFonts w:eastAsia="SimSun, 宋体" w:cs="Arial"/>
          <w:b w:val="false"/>
          <w:kern w:val="3"/>
          <w:lang w:eastAsia="zh-CN" w:bidi="hi-IN"/>
        </w:rPr>
        <w:t>EUR</w:t>
      </w:r>
      <w:r w:rsidRPr="00CE33D2" w:rsidR="00D67AF0">
        <w:rPr>
          <w:rFonts w:eastAsia="SimSun, 宋体" w:cs="Arial"/>
          <w:b w:val="false"/>
          <w:kern w:val="3"/>
          <w:lang w:eastAsia="zh-CN" w:bidi="hi-IN"/>
        </w:rPr>
        <w:t>;</w:t>
      </w:r>
    </w:p>
    <w:p w:rsidRPr="00CE33D2" w:rsidR="00D67AF0" w:rsidP="00D67AF0" w:rsidRDefault="00CE33D2">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izrada pečata stečajnog dužnika u iznosu od 30,00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w:t>
      </w:r>
    </w:p>
    <w:p w:rsidRPr="00CE33D2" w:rsidR="00D67AF0" w:rsidP="00CE33D2" w:rsidRDefault="00CE33D2">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w:t>
      </w:r>
      <w:r w:rsidRPr="00CE33D2">
        <w:rPr>
          <w:rFonts w:eastAsia="SimSun, 宋体" w:cs="Arial"/>
          <w:b w:val="false"/>
          <w:kern w:val="3"/>
          <w:lang w:eastAsia="zh-CN" w:bidi="hi-IN"/>
        </w:rPr>
        <w:t xml:space="preserve">naknada troškova stečajnom upravitelju </w:t>
      </w:r>
      <w:r w:rsidRPr="00CE33D2" w:rsidR="00D67AF0">
        <w:rPr>
          <w:rFonts w:eastAsia="SimSun, 宋体" w:cs="Arial"/>
          <w:b w:val="false"/>
          <w:kern w:val="3"/>
          <w:lang w:eastAsia="zh-CN" w:bidi="hi-IN"/>
        </w:rPr>
        <w:t>(putni trošak za ispitno/izvještajno roči</w:t>
      </w:r>
      <w:r w:rsidRPr="00CE33D2">
        <w:rPr>
          <w:rFonts w:eastAsia="SimSun, 宋体" w:cs="Arial"/>
          <w:b w:val="false"/>
          <w:kern w:val="3"/>
          <w:lang w:eastAsia="zh-CN" w:bidi="hi-IN"/>
        </w:rPr>
        <w:t xml:space="preserve">šte i završno ročište - </w:t>
      </w:r>
      <w:r w:rsidRPr="00CE33D2" w:rsidR="00D67AF0">
        <w:rPr>
          <w:rFonts w:eastAsia="SimSun, 宋体" w:cs="Arial"/>
          <w:b w:val="false"/>
          <w:kern w:val="3"/>
          <w:lang w:eastAsia="zh-CN" w:bidi="hi-IN"/>
        </w:rPr>
        <w:t xml:space="preserve">Vž-Rijeka-Vž: 244 km x 2 x 0,50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 244,00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i cestarina: 2 x 14,20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=28,40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sve: 272,40 x 2 = 544,80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w:t>
      </w:r>
    </w:p>
    <w:p w:rsidRPr="00CE33D2" w:rsidR="00D67AF0" w:rsidP="00D67AF0" w:rsidRDefault="00CE33D2">
      <w:pPr>
        <w:widowControl w:val="false"/>
        <w:suppressAutoHyphens/>
        <w:autoSpaceDN w:val="false"/>
        <w:ind w:firstLine="709"/>
        <w:jc w:val="both"/>
        <w:textAlignment w:val="baseline"/>
        <w:rPr>
          <w:rFonts w:eastAsia="SimSun, 宋体" w:cs="Arial"/>
          <w:b w:val="false"/>
          <w:kern w:val="3"/>
          <w:lang w:eastAsia="zh-CN" w:bidi="hi-IN"/>
        </w:rPr>
      </w:pPr>
      <w:r w:rsidRPr="00CE33D2">
        <w:rPr>
          <w:rFonts w:eastAsia="SimSun, 宋体" w:cs="Arial"/>
          <w:b w:val="false"/>
          <w:kern w:val="3"/>
          <w:lang w:eastAsia="zh-CN" w:bidi="hi-IN"/>
        </w:rPr>
        <w:t>-</w:t>
      </w:r>
      <w:r w:rsidRPr="00CE33D2" w:rsidR="00D67AF0">
        <w:rPr>
          <w:rFonts w:eastAsia="SimSun, 宋体" w:cs="Arial"/>
          <w:b w:val="false"/>
          <w:kern w:val="3"/>
          <w:lang w:eastAsia="zh-CN" w:bidi="hi-IN"/>
        </w:rPr>
        <w:t xml:space="preserve"> nagrada stečajnom upravitelju min.: 1.500,00 </w:t>
      </w:r>
      <w:r w:rsidRPr="00CE33D2">
        <w:rPr>
          <w:rFonts w:eastAsia="SimSun, 宋体" w:cs="Arial"/>
          <w:b w:val="false"/>
          <w:kern w:val="3"/>
          <w:lang w:eastAsia="zh-CN" w:bidi="hi-IN"/>
        </w:rPr>
        <w:t>EUR</w:t>
      </w:r>
      <w:r w:rsidRPr="00CE33D2" w:rsidR="00D67AF0">
        <w:rPr>
          <w:rFonts w:eastAsia="SimSun, 宋体" w:cs="Arial"/>
          <w:b w:val="false"/>
          <w:kern w:val="3"/>
          <w:lang w:eastAsia="zh-CN" w:bidi="hi-IN"/>
        </w:rPr>
        <w:t xml:space="preserve"> bruto.</w:t>
      </w:r>
    </w:p>
    <w:p w:rsidRPr="00CE33D2" w:rsidR="00D67AF0" w:rsidP="00D67AF0" w:rsidRDefault="00D67AF0">
      <w:pPr>
        <w:widowControl w:val="false"/>
        <w:suppressAutoHyphens/>
        <w:autoSpaceDN w:val="false"/>
        <w:ind w:firstLine="709"/>
        <w:jc w:val="both"/>
        <w:textAlignment w:val="baseline"/>
        <w:rPr>
          <w:rFonts w:eastAsia="SimSun, 宋体" w:cs="Arial"/>
          <w:b w:val="false"/>
          <w:kern w:val="3"/>
          <w:lang w:eastAsia="zh-CN" w:bidi="hi-IN"/>
        </w:rPr>
      </w:pPr>
    </w:p>
    <w:p w:rsidRPr="004E5174" w:rsidR="00F860FF" w:rsidP="00D67AF0" w:rsidRDefault="00BC00E9">
      <w:pPr>
        <w:widowControl w:val="false"/>
        <w:suppressAutoHyphens/>
        <w:autoSpaceDN w:val="false"/>
        <w:ind w:firstLine="709"/>
        <w:jc w:val="both"/>
        <w:textAlignment w:val="baseline"/>
        <w:rPr>
          <w:rFonts w:cs="Arial"/>
          <w:b w:val="false"/>
          <w:bCs/>
        </w:rPr>
      </w:pPr>
      <w:r w:rsidRPr="004E5174">
        <w:rPr>
          <w:rFonts w:cs="Arial"/>
          <w:b w:val="false"/>
          <w:bCs/>
        </w:rPr>
        <w:t xml:space="preserve">Utvrđuje se da prema Očevidniku neizvršenih osnova za plaćanje </w:t>
      </w:r>
      <w:r w:rsidRPr="004E5174" w:rsidR="00D67AF0">
        <w:rPr>
          <w:rFonts w:cs="Arial"/>
          <w:b w:val="false"/>
          <w:bCs/>
        </w:rPr>
        <w:t>3. rujna</w:t>
      </w:r>
      <w:r w:rsidRPr="004E5174">
        <w:rPr>
          <w:rFonts w:cs="Arial"/>
          <w:b w:val="false"/>
          <w:bCs/>
        </w:rPr>
        <w:t xml:space="preserve"> 2025. dužnik ima neizvršene osnove za plaćanje u ukupnom iznosu od </w:t>
      </w:r>
      <w:r w:rsidRPr="004E5174" w:rsidR="004E5174">
        <w:rPr>
          <w:rFonts w:cs="Arial"/>
          <w:b w:val="false"/>
          <w:bCs/>
        </w:rPr>
        <w:t xml:space="preserve">16.829,09 </w:t>
      </w:r>
      <w:r w:rsidRPr="004E5174" w:rsidR="00DE485D">
        <w:rPr>
          <w:rFonts w:cs="Arial"/>
          <w:b w:val="false"/>
          <w:bCs/>
        </w:rPr>
        <w:t>EUR</w:t>
      </w:r>
      <w:r w:rsidRPr="004E5174">
        <w:rPr>
          <w:rFonts w:cs="Arial"/>
          <w:b w:val="false"/>
          <w:bCs/>
        </w:rPr>
        <w:t xml:space="preserve"> u razdoblju dužem od 60 dana, zbog čega kod dužnika nije otklonjen stečajni razlog nesposobnost za plaćanje.</w:t>
      </w:r>
    </w:p>
    <w:p w:rsidRPr="00CE33D2" w:rsidR="00F860FF" w:rsidP="00EA3734" w:rsidRDefault="00F860FF">
      <w:pPr>
        <w:widowControl w:val="false"/>
        <w:suppressAutoHyphens/>
        <w:autoSpaceDN w:val="false"/>
        <w:jc w:val="both"/>
        <w:textAlignment w:val="baseline"/>
        <w:rPr>
          <w:rFonts w:eastAsia="SimSun, 宋体" w:cs="Arial"/>
          <w:b w:val="false"/>
          <w:kern w:val="3"/>
          <w:lang w:eastAsia="zh-CN" w:bidi="hi-IN"/>
        </w:rPr>
      </w:pPr>
    </w:p>
    <w:p w:rsidRPr="00CE33D2" w:rsidR="00DE485D" w:rsidP="000B0B59" w:rsidRDefault="00DE485D">
      <w:pPr>
        <w:pStyle w:val="Bezproreda"/>
        <w:ind w:firstLine="720"/>
        <w:rPr>
          <w:rFonts w:cs="Arial"/>
          <w:b w:val="false"/>
          <w:bCs/>
        </w:rPr>
      </w:pPr>
      <w:r w:rsidRPr="00CE33D2">
        <w:rPr>
          <w:rFonts w:cs="Arial"/>
          <w:b w:val="false"/>
          <w:bCs/>
        </w:rPr>
        <w:t>Sudac donosi</w:t>
      </w:r>
    </w:p>
    <w:p w:rsidRPr="00CE33D2" w:rsidR="00DE485D" w:rsidP="002B2320" w:rsidRDefault="00DE485D">
      <w:pPr>
        <w:pStyle w:val="Bezproreda"/>
        <w:jc w:val="center"/>
        <w:rPr>
          <w:rFonts w:cs="Arial"/>
          <w:b w:val="false"/>
          <w:bCs/>
        </w:rPr>
      </w:pPr>
      <w:r w:rsidRPr="00CE33D2">
        <w:rPr>
          <w:rFonts w:cs="Arial"/>
          <w:b w:val="false"/>
          <w:bCs/>
        </w:rPr>
        <w:t>r j e š e n j e</w:t>
      </w:r>
    </w:p>
    <w:p w:rsidRPr="00CE33D2" w:rsidR="00DE485D" w:rsidP="002B2320" w:rsidRDefault="00DE485D">
      <w:pPr>
        <w:pStyle w:val="Bezproreda"/>
        <w:ind w:left="1080"/>
        <w:jc w:val="both"/>
        <w:rPr>
          <w:rFonts w:cs="Arial"/>
          <w:b w:val="false"/>
          <w:bCs/>
        </w:rPr>
      </w:pPr>
    </w:p>
    <w:p w:rsidR="00B77907" w:rsidP="00CE33D2" w:rsidRDefault="00DE485D">
      <w:pPr>
        <w:pStyle w:val="Bezproreda"/>
        <w:ind w:firstLine="720"/>
        <w:jc w:val="both"/>
        <w:rPr>
          <w:rFonts w:cs="Arial"/>
          <w:b w:val="false"/>
        </w:rPr>
      </w:pPr>
      <w:r w:rsidRPr="00CE33D2">
        <w:rPr>
          <w:rFonts w:cs="Arial"/>
          <w:b w:val="false"/>
        </w:rPr>
        <w:t>I.</w:t>
      </w:r>
      <w:r w:rsidRPr="00CE33D2">
        <w:rPr>
          <w:rFonts w:cs="Arial"/>
          <w:b w:val="false"/>
        </w:rPr>
        <w:tab/>
      </w:r>
      <w:r w:rsidR="009271F7">
        <w:rPr>
          <w:rFonts w:cs="Arial"/>
          <w:b w:val="false"/>
        </w:rPr>
        <w:t xml:space="preserve">Nalaže se </w:t>
      </w:r>
      <w:r w:rsidR="001A5510">
        <w:rPr>
          <w:rFonts w:cs="Arial"/>
          <w:b w:val="false"/>
        </w:rPr>
        <w:t>zastupniku dužnika po zakonu</w:t>
      </w:r>
      <w:r w:rsidR="009271F7">
        <w:rPr>
          <w:rFonts w:cs="Arial"/>
          <w:b w:val="false"/>
        </w:rPr>
        <w:t xml:space="preserve"> u roku od osam dana dostaviti </w:t>
      </w:r>
      <w:r w:rsidR="0067353F">
        <w:rPr>
          <w:rFonts w:cs="Arial"/>
          <w:b w:val="false"/>
        </w:rPr>
        <w:t>pr</w:t>
      </w:r>
      <w:r w:rsidR="00B77907">
        <w:rPr>
          <w:rFonts w:cs="Arial"/>
          <w:b w:val="false"/>
        </w:rPr>
        <w:t>ivremenom stečajnom upravitelju:</w:t>
      </w:r>
    </w:p>
    <w:p w:rsidR="00B77907" w:rsidP="00CE33D2" w:rsidRDefault="00B77907">
      <w:pPr>
        <w:pStyle w:val="Bezproreda"/>
        <w:ind w:firstLine="720"/>
        <w:jc w:val="both"/>
        <w:rPr>
          <w:rFonts w:cs="Arial"/>
          <w:b w:val="false"/>
        </w:rPr>
      </w:pPr>
      <w:r>
        <w:rPr>
          <w:rFonts w:cs="Arial"/>
          <w:b w:val="false"/>
        </w:rPr>
        <w:t xml:space="preserve">- </w:t>
      </w:r>
      <w:r w:rsidR="0067353F">
        <w:rPr>
          <w:rFonts w:cs="Arial"/>
          <w:b w:val="false"/>
        </w:rPr>
        <w:t>bruto bilancu</w:t>
      </w:r>
      <w:r>
        <w:rPr>
          <w:rFonts w:cs="Arial"/>
          <w:b w:val="false"/>
        </w:rPr>
        <w:t xml:space="preserve"> na dan 31. prosinca 2024. i 25. lipnja 2025.</w:t>
      </w:r>
    </w:p>
    <w:p w:rsidR="00B77907" w:rsidP="00CE33D2" w:rsidRDefault="00B77907">
      <w:pPr>
        <w:pStyle w:val="Bezproreda"/>
        <w:ind w:firstLine="720"/>
        <w:jc w:val="both"/>
        <w:rPr>
          <w:rFonts w:cs="Arial"/>
          <w:b w:val="false"/>
        </w:rPr>
      </w:pPr>
      <w:r>
        <w:rPr>
          <w:rFonts w:cs="Arial"/>
          <w:b w:val="false"/>
        </w:rPr>
        <w:t xml:space="preserve">- otvorene stavke kupaca – dobavljača </w:t>
      </w:r>
      <w:r w:rsidRPr="00B77907">
        <w:rPr>
          <w:rFonts w:cs="Arial"/>
          <w:b w:val="false"/>
        </w:rPr>
        <w:t>na dan 31. prosinca 2024. i 25. lipnja 2025</w:t>
      </w:r>
      <w:r>
        <w:rPr>
          <w:rFonts w:cs="Arial"/>
          <w:b w:val="false"/>
        </w:rPr>
        <w:t>.</w:t>
      </w:r>
    </w:p>
    <w:p w:rsidR="00B77907" w:rsidP="00CE33D2" w:rsidRDefault="00B77907">
      <w:pPr>
        <w:pStyle w:val="Bezproreda"/>
        <w:ind w:firstLine="720"/>
        <w:jc w:val="both"/>
        <w:rPr>
          <w:rFonts w:cs="Arial"/>
          <w:b w:val="false"/>
        </w:rPr>
      </w:pPr>
      <w:r>
        <w:rPr>
          <w:rFonts w:cs="Arial"/>
          <w:b w:val="false"/>
        </w:rPr>
        <w:lastRenderedPageBreak/>
        <w:t xml:space="preserve">- javnobilježnički ovjerovljeni popis dužnikove imovine </w:t>
      </w:r>
      <w:r w:rsidRPr="00B77907">
        <w:rPr>
          <w:rFonts w:cs="Arial"/>
          <w:b w:val="false"/>
        </w:rPr>
        <w:t>na dan 31. prosinca 2024. i 25. lipnja 2025</w:t>
      </w:r>
      <w:r>
        <w:rPr>
          <w:rFonts w:cs="Arial"/>
          <w:b w:val="false"/>
        </w:rPr>
        <w:t xml:space="preserve">. </w:t>
      </w:r>
    </w:p>
    <w:p w:rsidR="00B77907" w:rsidP="00CE33D2" w:rsidRDefault="00B77907">
      <w:pPr>
        <w:pStyle w:val="Bezproreda"/>
        <w:ind w:firstLine="720"/>
        <w:jc w:val="both"/>
        <w:rPr>
          <w:rFonts w:cs="Arial"/>
          <w:b w:val="false"/>
        </w:rPr>
      </w:pPr>
      <w:r>
        <w:rPr>
          <w:rFonts w:cs="Arial"/>
          <w:b w:val="false"/>
        </w:rPr>
        <w:t>- obračun poreza na dobit (PD obrasci za 2024. te prijave PDV-a za 2024. i 2025.)</w:t>
      </w:r>
    </w:p>
    <w:p w:rsidR="00B77907" w:rsidP="00CE33D2" w:rsidRDefault="00B77907">
      <w:pPr>
        <w:pStyle w:val="Bezproreda"/>
        <w:ind w:firstLine="720"/>
        <w:jc w:val="both"/>
        <w:rPr>
          <w:rFonts w:cs="Arial"/>
          <w:b w:val="false"/>
        </w:rPr>
      </w:pPr>
      <w:r>
        <w:rPr>
          <w:rFonts w:cs="Arial"/>
          <w:b w:val="false"/>
        </w:rPr>
        <w:t>- izvode o prometu po računu kod poslovne banke za razdoblje od 1. siječnja 2024. do 25. lipnja 2025.</w:t>
      </w:r>
    </w:p>
    <w:p w:rsidR="009271F7" w:rsidP="003022EA" w:rsidRDefault="00B77907">
      <w:pPr>
        <w:pStyle w:val="Bezproreda"/>
        <w:ind w:firstLine="720"/>
        <w:jc w:val="both"/>
        <w:rPr>
          <w:rFonts w:cs="Arial"/>
          <w:b w:val="false"/>
        </w:rPr>
      </w:pPr>
      <w:r>
        <w:rPr>
          <w:rFonts w:cs="Arial"/>
          <w:b w:val="false"/>
        </w:rPr>
        <w:t xml:space="preserve">- isprave o imovini iskazane </w:t>
      </w:r>
      <w:r w:rsidR="00BE637D">
        <w:rPr>
          <w:rFonts w:cs="Arial"/>
          <w:b w:val="false"/>
        </w:rPr>
        <w:t xml:space="preserve">u bilanci </w:t>
      </w:r>
      <w:r>
        <w:rPr>
          <w:rFonts w:cs="Arial"/>
          <w:b w:val="false"/>
        </w:rPr>
        <w:t>za 2024.</w:t>
      </w:r>
      <w:r w:rsidR="00BE637D">
        <w:rPr>
          <w:rFonts w:cs="Arial"/>
          <w:b w:val="false"/>
        </w:rPr>
        <w:t xml:space="preserve"> koje se odnose na dugotrajnu materijalnu imovinu, kratkotrajnu imovinu i kratkotrajnu financijsku imovinu (račun za nabavu pokretnina, ugovori o kupnji, prometne dozvole, stanje vozila i mjesto gdje se nalaze, računi, otpremnice, ugovori o pozajmici, odluke društva, izvod sa računa dužnika o isplati pozajmice)</w:t>
      </w:r>
      <w:r w:rsidR="003022EA">
        <w:rPr>
          <w:rFonts w:cs="Arial"/>
          <w:b w:val="false"/>
        </w:rPr>
        <w:t>,</w:t>
      </w:r>
      <w:r w:rsidR="00004B9C">
        <w:rPr>
          <w:rFonts w:cs="Arial"/>
          <w:b w:val="false"/>
        </w:rPr>
        <w:t xml:space="preserve"> sve pod prijetnjom izricanja novčane kazne u iznosu od 660,00 EUR</w:t>
      </w:r>
      <w:r w:rsidR="0067353F">
        <w:rPr>
          <w:rFonts w:cs="Arial"/>
          <w:b w:val="false"/>
        </w:rPr>
        <w:t>.</w:t>
      </w:r>
    </w:p>
    <w:p w:rsidR="009271F7" w:rsidP="00CE33D2" w:rsidRDefault="009271F7">
      <w:pPr>
        <w:pStyle w:val="Bezproreda"/>
        <w:ind w:firstLine="720"/>
        <w:jc w:val="both"/>
        <w:rPr>
          <w:rFonts w:cs="Arial"/>
          <w:b w:val="false"/>
        </w:rPr>
      </w:pPr>
    </w:p>
    <w:p w:rsidRPr="00004B9C" w:rsidR="009271F7" w:rsidP="00004B9C" w:rsidRDefault="0067353F">
      <w:pPr>
        <w:pStyle w:val="Bezproreda"/>
        <w:ind w:firstLine="720"/>
        <w:jc w:val="both"/>
        <w:rPr>
          <w:rFonts w:cs="Arial"/>
          <w:b w:val="false"/>
          <w:color w:val="FF0000"/>
        </w:rPr>
      </w:pPr>
      <w:r>
        <w:rPr>
          <w:rFonts w:cs="Arial"/>
          <w:b w:val="false"/>
        </w:rPr>
        <w:t>II.</w:t>
      </w:r>
      <w:r>
        <w:rPr>
          <w:rFonts w:cs="Arial"/>
          <w:b w:val="false"/>
        </w:rPr>
        <w:tab/>
      </w:r>
      <w:r w:rsidRPr="00CE33D2" w:rsidR="00CE33D2">
        <w:rPr>
          <w:rFonts w:cs="Arial"/>
          <w:b w:val="false"/>
        </w:rPr>
        <w:t xml:space="preserve">Nalaže se </w:t>
      </w:r>
      <w:r w:rsidRPr="00004B9C" w:rsidR="00CE33D2">
        <w:rPr>
          <w:rFonts w:cs="Arial"/>
          <w:b w:val="false"/>
        </w:rPr>
        <w:t xml:space="preserve">privremenom stečajnom upravitelju nakon primitka poslovne dokumentacije dužnika </w:t>
      </w:r>
      <w:r w:rsidRPr="00004B9C" w:rsidR="00004B9C">
        <w:rPr>
          <w:rFonts w:cs="Arial"/>
          <w:b w:val="false"/>
        </w:rPr>
        <w:t xml:space="preserve">sačiniti dopunu svoga izvješća i utvrditi stvarno stanje dužnikove imovine s posebnim osvrtom na </w:t>
      </w:r>
      <w:r w:rsidRPr="00004B9C" w:rsidR="00CE33D2">
        <w:rPr>
          <w:rFonts w:cs="Arial"/>
          <w:b w:val="false"/>
        </w:rPr>
        <w:t>strukturu potraživanja prema kupcima i drugih potraživanja iskazanih u bilanci za 2024.</w:t>
      </w:r>
      <w:r w:rsidRPr="00004B9C" w:rsidR="00004B9C">
        <w:rPr>
          <w:rFonts w:cs="Arial"/>
          <w:b w:val="false"/>
        </w:rPr>
        <w:t xml:space="preserve"> i </w:t>
      </w:r>
      <w:r w:rsidRPr="00004B9C" w:rsidR="009271F7">
        <w:rPr>
          <w:rFonts w:cs="Arial"/>
          <w:b w:val="false"/>
        </w:rPr>
        <w:t>kratkotrajn</w:t>
      </w:r>
      <w:r w:rsidRPr="00004B9C" w:rsidR="00004B9C">
        <w:rPr>
          <w:rFonts w:cs="Arial"/>
          <w:b w:val="false"/>
        </w:rPr>
        <w:t>u</w:t>
      </w:r>
      <w:r w:rsidRPr="00004B9C" w:rsidR="009271F7">
        <w:rPr>
          <w:rFonts w:cs="Arial"/>
          <w:b w:val="false"/>
        </w:rPr>
        <w:t xml:space="preserve"> </w:t>
      </w:r>
      <w:r w:rsidR="009271F7">
        <w:rPr>
          <w:rFonts w:cs="Arial"/>
          <w:b w:val="false"/>
        </w:rPr>
        <w:t>financijsk</w:t>
      </w:r>
      <w:r w:rsidR="00004B9C">
        <w:rPr>
          <w:rFonts w:cs="Arial"/>
          <w:b w:val="false"/>
        </w:rPr>
        <w:t>u</w:t>
      </w:r>
      <w:r w:rsidR="009271F7">
        <w:rPr>
          <w:rFonts w:cs="Arial"/>
          <w:b w:val="false"/>
        </w:rPr>
        <w:t xml:space="preserve"> imovin</w:t>
      </w:r>
      <w:r w:rsidR="00004B9C">
        <w:rPr>
          <w:rFonts w:cs="Arial"/>
          <w:b w:val="false"/>
        </w:rPr>
        <w:t>u</w:t>
      </w:r>
      <w:r w:rsidR="009271F7">
        <w:rPr>
          <w:rFonts w:cs="Arial"/>
          <w:b w:val="false"/>
        </w:rPr>
        <w:t xml:space="preserve"> iskazana u bilanci za 2</w:t>
      </w:r>
      <w:r w:rsidR="00004B9C">
        <w:rPr>
          <w:rFonts w:cs="Arial"/>
          <w:b w:val="false"/>
        </w:rPr>
        <w:t>024. u iznosu od 119.800,00 EUR</w:t>
      </w:r>
      <w:r w:rsidR="007F18F8">
        <w:rPr>
          <w:rFonts w:cs="Arial"/>
          <w:b w:val="false"/>
        </w:rPr>
        <w:t>.</w:t>
      </w:r>
    </w:p>
    <w:p w:rsidRPr="00CE33D2" w:rsidR="00CE33D2" w:rsidP="001807C7" w:rsidRDefault="00CE33D2">
      <w:pPr>
        <w:ind w:firstLine="708"/>
        <w:jc w:val="center"/>
        <w:rPr>
          <w:rFonts w:cs="Arial"/>
          <w:b w:val="false"/>
        </w:rPr>
      </w:pPr>
    </w:p>
    <w:p w:rsidRPr="00CE33D2" w:rsidR="00CE33D2" w:rsidP="00CE33D2" w:rsidRDefault="00004B9C">
      <w:pPr>
        <w:ind w:firstLine="708"/>
        <w:jc w:val="both"/>
        <w:rPr>
          <w:rFonts w:cs="Arial"/>
          <w:b w:val="false"/>
        </w:rPr>
      </w:pPr>
      <w:r>
        <w:rPr>
          <w:rFonts w:cs="Arial"/>
          <w:b w:val="false"/>
        </w:rPr>
        <w:t>III</w:t>
      </w:r>
      <w:r w:rsidRPr="00CE33D2" w:rsidR="00CE33D2">
        <w:rPr>
          <w:rFonts w:cs="Arial"/>
          <w:b w:val="false"/>
        </w:rPr>
        <w:t>.</w:t>
      </w:r>
      <w:r w:rsidRPr="00CE33D2" w:rsidR="00CE33D2">
        <w:rPr>
          <w:rFonts w:cs="Arial"/>
          <w:b w:val="false"/>
        </w:rPr>
        <w:tab/>
        <w:t xml:space="preserve">Slijedom navedenog današnje ročište odgađa, a slijedeće zakazuje za dan </w:t>
      </w:r>
    </w:p>
    <w:p w:rsidRPr="00CE33D2" w:rsidR="00CE33D2" w:rsidP="001807C7" w:rsidRDefault="00CE33D2">
      <w:pPr>
        <w:ind w:firstLine="708"/>
        <w:rPr>
          <w:rFonts w:cs="Arial"/>
          <w:b w:val="false"/>
        </w:rPr>
      </w:pPr>
    </w:p>
    <w:p w:rsidRPr="00CE33D2" w:rsidR="00CE33D2" w:rsidP="00004B9C" w:rsidRDefault="00004B9C">
      <w:pPr>
        <w:ind w:left="2160" w:firstLine="720"/>
        <w:rPr>
          <w:rFonts w:cs="Arial"/>
          <w:b w:val="false"/>
        </w:rPr>
      </w:pPr>
      <w:r>
        <w:rPr>
          <w:rFonts w:cs="Arial"/>
          <w:b w:val="false"/>
        </w:rPr>
        <w:t xml:space="preserve">       15. listopada </w:t>
      </w:r>
      <w:r w:rsidR="00CE33D2">
        <w:rPr>
          <w:rFonts w:cs="Arial"/>
          <w:b w:val="false"/>
        </w:rPr>
        <w:t>2025</w:t>
      </w:r>
      <w:r w:rsidRPr="00CE33D2" w:rsidR="00CE33D2">
        <w:rPr>
          <w:rFonts w:cs="Arial"/>
          <w:b w:val="false"/>
        </w:rPr>
        <w:t xml:space="preserve">. u </w:t>
      </w:r>
      <w:r>
        <w:rPr>
          <w:rFonts w:cs="Arial"/>
          <w:b w:val="false"/>
        </w:rPr>
        <w:t>09:3</w:t>
      </w:r>
      <w:r w:rsidR="00CE33D2">
        <w:rPr>
          <w:rFonts w:cs="Arial"/>
          <w:b w:val="false"/>
        </w:rPr>
        <w:t>0</w:t>
      </w:r>
    </w:p>
    <w:p w:rsidRPr="00CE33D2" w:rsidR="00CE33D2" w:rsidP="001807C7" w:rsidRDefault="00CE33D2">
      <w:pPr>
        <w:jc w:val="center"/>
        <w:rPr>
          <w:rFonts w:cs="Arial"/>
          <w:b w:val="false"/>
        </w:rPr>
      </w:pPr>
      <w:r w:rsidRPr="00CE33D2">
        <w:rPr>
          <w:rFonts w:cs="Arial"/>
          <w:b w:val="false"/>
        </w:rPr>
        <w:t xml:space="preserve">   kod Trgovačkog suda u Rijeci </w:t>
      </w:r>
    </w:p>
    <w:p w:rsidRPr="00CE33D2" w:rsidR="00CE33D2" w:rsidP="001807C7" w:rsidRDefault="00CE33D2">
      <w:pPr>
        <w:jc w:val="center"/>
        <w:rPr>
          <w:rFonts w:cs="Arial"/>
          <w:b w:val="false"/>
        </w:rPr>
      </w:pPr>
      <w:r w:rsidRPr="00CE33D2">
        <w:rPr>
          <w:rFonts w:cs="Arial"/>
          <w:b w:val="false"/>
        </w:rPr>
        <w:t>Zadarska ulica 1 i 3</w:t>
      </w:r>
    </w:p>
    <w:p w:rsidRPr="00CE33D2" w:rsidR="00CE33D2" w:rsidP="001807C7" w:rsidRDefault="00CE33D2">
      <w:pPr>
        <w:jc w:val="center"/>
        <w:rPr>
          <w:rFonts w:cs="Arial"/>
          <w:b w:val="false"/>
        </w:rPr>
      </w:pPr>
      <w:r w:rsidRPr="00CE33D2">
        <w:rPr>
          <w:rFonts w:cs="Arial"/>
          <w:b w:val="false"/>
        </w:rPr>
        <w:t>I. kat, sudnica broj 2</w:t>
      </w:r>
    </w:p>
    <w:p w:rsidRPr="00CE33D2" w:rsidR="00CE33D2" w:rsidP="001807C7" w:rsidRDefault="00CE33D2">
      <w:pPr>
        <w:rPr>
          <w:rFonts w:cs="Arial"/>
          <w:b w:val="false"/>
        </w:rPr>
      </w:pPr>
    </w:p>
    <w:p w:rsidRPr="00CE33D2" w:rsidR="009271F7" w:rsidP="009271F7" w:rsidRDefault="00CE33D2">
      <w:pPr>
        <w:ind w:firstLine="708"/>
        <w:jc w:val="both"/>
        <w:rPr>
          <w:rFonts w:cs="Arial"/>
          <w:b w:val="false"/>
        </w:rPr>
      </w:pPr>
      <w:r>
        <w:rPr>
          <w:rFonts w:cs="Arial"/>
          <w:b w:val="false"/>
        </w:rPr>
        <w:t xml:space="preserve">na koje se </w:t>
      </w:r>
      <w:r w:rsidRPr="00CE33D2">
        <w:rPr>
          <w:rFonts w:cs="Arial"/>
          <w:b w:val="false"/>
        </w:rPr>
        <w:t xml:space="preserve">objavom ovog poziva na mrežnoj stranici e-Oglasne ploče suda </w:t>
      </w:r>
      <w:r w:rsidR="009271F7">
        <w:rPr>
          <w:rFonts w:cs="Arial"/>
          <w:b w:val="false"/>
        </w:rPr>
        <w:t>pozivaju predlagatelj, privremeni stečajni upravitelj i zastupnik dužnika po zakonu.</w:t>
      </w:r>
    </w:p>
    <w:p w:rsidRPr="00CE33D2" w:rsidR="00F860FF" w:rsidP="003E0234" w:rsidRDefault="00F860FF">
      <w:pPr>
        <w:jc w:val="both"/>
        <w:rPr>
          <w:rFonts w:cs="Arial"/>
          <w:b w:val="false"/>
        </w:rPr>
      </w:pPr>
    </w:p>
    <w:p w:rsidRPr="00CE33D2" w:rsidR="007B31B2" w:rsidP="00D238E6" w:rsidRDefault="007B31B2">
      <w:pPr>
        <w:pStyle w:val="Odlomakpopisa"/>
        <w:ind w:left="426" w:hanging="142"/>
        <w:jc w:val="center"/>
        <w:rPr>
          <w:rFonts w:cs="Arial"/>
          <w:b w:val="false"/>
          <w:bCs/>
        </w:rPr>
      </w:pPr>
      <w:r w:rsidRPr="00CE33D2">
        <w:rPr>
          <w:rFonts w:cs="Arial"/>
          <w:b w:val="false"/>
          <w:bCs/>
        </w:rPr>
        <w:t>Dovršeno u</w:t>
      </w:r>
      <w:r w:rsidRPr="00CE33D2" w:rsidR="00102AD3">
        <w:rPr>
          <w:rFonts w:cs="Arial"/>
          <w:b w:val="false"/>
          <w:bCs/>
        </w:rPr>
        <w:t xml:space="preserve"> </w:t>
      </w:r>
      <w:r w:rsidRPr="00CE33D2" w:rsidR="00F860FF">
        <w:rPr>
          <w:rFonts w:cs="Arial"/>
          <w:b w:val="false"/>
          <w:bCs/>
        </w:rPr>
        <w:t>09</w:t>
      </w:r>
      <w:r w:rsidRPr="00CE33D2" w:rsidR="00EF78E3">
        <w:rPr>
          <w:rFonts w:cs="Arial"/>
          <w:b w:val="false"/>
          <w:bCs/>
        </w:rPr>
        <w:t>:</w:t>
      </w:r>
      <w:r w:rsidR="00874A31">
        <w:rPr>
          <w:rFonts w:cs="Arial"/>
          <w:b w:val="false"/>
          <w:bCs/>
        </w:rPr>
        <w:t>35</w:t>
      </w:r>
      <w:r w:rsidRPr="00CE33D2" w:rsidR="00EC3C6A">
        <w:rPr>
          <w:rFonts w:cs="Arial"/>
          <w:b w:val="false"/>
          <w:bCs/>
        </w:rPr>
        <w:t xml:space="preserve"> </w:t>
      </w:r>
    </w:p>
    <w:p w:rsidRPr="00CE33D2" w:rsidR="006E7EE2" w:rsidP="005B7AC9" w:rsidRDefault="006E7EE2">
      <w:pPr>
        <w:pStyle w:val="Odlomakpopisa"/>
        <w:ind w:left="780"/>
        <w:jc w:val="both"/>
        <w:rPr>
          <w:rFonts w:cs="Arial"/>
          <w:b w:val="false"/>
          <w:bCs/>
        </w:rPr>
      </w:pPr>
    </w:p>
    <w:p w:rsidRPr="00CE33D2" w:rsidR="00E8442A" w:rsidP="005B7AC9" w:rsidRDefault="007B31B2">
      <w:pPr>
        <w:jc w:val="both"/>
        <w:rPr>
          <w:rFonts w:cs="Arial"/>
          <w:b w:val="false"/>
        </w:rPr>
      </w:pPr>
      <w:r w:rsidRPr="00CE33D2">
        <w:rPr>
          <w:rFonts w:cs="Arial"/>
          <w:b w:val="false"/>
        </w:rPr>
        <w:t xml:space="preserve"> </w:t>
      </w:r>
      <w:r w:rsidRPr="00CE33D2">
        <w:rPr>
          <w:rFonts w:cs="Arial"/>
          <w:b w:val="false"/>
        </w:rPr>
        <w:tab/>
      </w:r>
      <w:r w:rsidRPr="00CE33D2" w:rsidR="00D95C4F">
        <w:rPr>
          <w:rFonts w:cs="Arial"/>
          <w:b w:val="false"/>
        </w:rPr>
        <w:t xml:space="preserve">  </w:t>
      </w:r>
      <w:r w:rsidRPr="00CE33D2">
        <w:rPr>
          <w:rFonts w:cs="Arial"/>
          <w:b w:val="false"/>
        </w:rPr>
        <w:tab/>
        <w:t xml:space="preserve">      </w:t>
      </w:r>
      <w:r w:rsidRPr="00CE33D2" w:rsidR="00FC145F">
        <w:rPr>
          <w:rFonts w:cs="Arial"/>
          <w:b w:val="false"/>
        </w:rPr>
        <w:t xml:space="preserve">                     </w:t>
      </w:r>
      <w:r w:rsidRPr="00CE33D2">
        <w:rPr>
          <w:rFonts w:cs="Arial"/>
          <w:b w:val="false"/>
        </w:rPr>
        <w:t xml:space="preserve"> </w:t>
      </w:r>
      <w:r w:rsidRPr="00CE33D2" w:rsidR="001471E3">
        <w:rPr>
          <w:rFonts w:cs="Arial"/>
          <w:b w:val="false"/>
        </w:rPr>
        <w:t xml:space="preserve">        </w:t>
      </w:r>
      <w:r w:rsidRPr="00CE33D2" w:rsidR="00D7080F">
        <w:rPr>
          <w:rFonts w:cs="Arial"/>
          <w:b w:val="false"/>
        </w:rPr>
        <w:t>Sutkinja</w:t>
      </w:r>
      <w:r w:rsidRPr="00CE33D2" w:rsidR="005B7AC9">
        <w:rPr>
          <w:rFonts w:cs="Arial"/>
          <w:b w:val="false"/>
        </w:rPr>
        <w:t xml:space="preserve">           </w:t>
      </w:r>
      <w:r w:rsidRPr="00CE33D2" w:rsidR="00643DC3">
        <w:rPr>
          <w:rFonts w:cs="Arial"/>
          <w:b w:val="false"/>
        </w:rPr>
        <w:t xml:space="preserve"> </w:t>
      </w:r>
      <w:r w:rsidRPr="00CE33D2" w:rsidR="007B32C7">
        <w:rPr>
          <w:rFonts w:cs="Arial"/>
          <w:b w:val="false"/>
        </w:rPr>
        <w:t xml:space="preserve"> </w:t>
      </w:r>
      <w:r w:rsidRPr="00CE33D2" w:rsidR="002D5A1F">
        <w:rPr>
          <w:rFonts w:cs="Arial"/>
          <w:b w:val="false"/>
        </w:rPr>
        <w:tab/>
      </w:r>
      <w:r w:rsidRPr="00CE33D2" w:rsidR="007B32C7">
        <w:rPr>
          <w:rFonts w:cs="Arial"/>
          <w:b w:val="false"/>
        </w:rPr>
        <w:t xml:space="preserve"> </w:t>
      </w:r>
      <w:r w:rsidRPr="00CE33D2" w:rsidR="00CA5F98">
        <w:rPr>
          <w:rFonts w:cs="Arial"/>
          <w:b w:val="false"/>
        </w:rPr>
        <w:t xml:space="preserve"> </w:t>
      </w:r>
    </w:p>
    <w:p w:rsidRPr="00CE33D2" w:rsidR="003D28E1" w:rsidP="005B7AC9" w:rsidRDefault="003D28E1">
      <w:pPr>
        <w:jc w:val="both"/>
        <w:rPr>
          <w:rFonts w:cs="Arial"/>
          <w:b w:val="false"/>
        </w:rPr>
      </w:pPr>
    </w:p>
    <w:p w:rsidRPr="00CE33D2" w:rsidR="00975CA0" w:rsidP="005B7AC9" w:rsidRDefault="00975CA0">
      <w:pPr>
        <w:jc w:val="both"/>
        <w:rPr>
          <w:rFonts w:cs="Arial"/>
          <w:b w:val="false"/>
        </w:rPr>
      </w:pPr>
    </w:p>
    <w:p w:rsidRPr="00CE33D2" w:rsidR="00222484" w:rsidP="005B7AC9" w:rsidRDefault="00222484">
      <w:pPr>
        <w:jc w:val="both"/>
        <w:rPr>
          <w:rFonts w:cs="Arial"/>
          <w:b w:val="false"/>
        </w:rPr>
      </w:pPr>
    </w:p>
    <w:p w:rsidRPr="00CE33D2" w:rsidR="008073FB" w:rsidP="008073FB" w:rsidRDefault="007B31B2">
      <w:pPr>
        <w:jc w:val="both"/>
        <w:rPr>
          <w:rFonts w:cs="Arial"/>
          <w:b w:val="false"/>
        </w:rPr>
      </w:pPr>
      <w:r w:rsidRPr="00CE33D2">
        <w:rPr>
          <w:rFonts w:cs="Arial"/>
          <w:b w:val="false"/>
        </w:rPr>
        <w:tab/>
      </w:r>
      <w:r w:rsidRPr="00CE33D2">
        <w:rPr>
          <w:rFonts w:cs="Arial"/>
          <w:b w:val="false"/>
        </w:rPr>
        <w:tab/>
      </w:r>
      <w:r w:rsidRPr="00CE33D2">
        <w:rPr>
          <w:rFonts w:cs="Arial"/>
          <w:b w:val="false"/>
        </w:rPr>
        <w:tab/>
      </w:r>
      <w:r w:rsidRPr="00CE33D2">
        <w:rPr>
          <w:rFonts w:cs="Arial"/>
          <w:b w:val="false"/>
        </w:rPr>
        <w:tab/>
        <w:t xml:space="preserve">            </w:t>
      </w:r>
      <w:r w:rsidRPr="00CE33D2" w:rsidR="001471E3">
        <w:rPr>
          <w:rFonts w:cs="Arial"/>
          <w:b w:val="false"/>
        </w:rPr>
        <w:t xml:space="preserve">  </w:t>
      </w:r>
      <w:r w:rsidRPr="00CE33D2">
        <w:rPr>
          <w:rFonts w:cs="Arial"/>
          <w:b w:val="false"/>
        </w:rPr>
        <w:t xml:space="preserve">Zapisničar </w:t>
      </w:r>
      <w:r w:rsidRPr="00CE33D2">
        <w:rPr>
          <w:rFonts w:cs="Arial"/>
          <w:b w:val="false"/>
        </w:rPr>
        <w:tab/>
        <w:t xml:space="preserve">         </w:t>
      </w:r>
      <w:r w:rsidRPr="00CE33D2" w:rsidR="00CA5F98">
        <w:rPr>
          <w:rFonts w:cs="Arial"/>
          <w:b w:val="false"/>
        </w:rPr>
        <w:t xml:space="preserve"> </w:t>
      </w:r>
      <w:r w:rsidRPr="00CE33D2" w:rsidR="00004795">
        <w:rPr>
          <w:rFonts w:cs="Arial"/>
          <w:b w:val="false"/>
        </w:rPr>
        <w:tab/>
        <w:t xml:space="preserve">   </w:t>
      </w:r>
    </w:p>
    <w:p w:rsidRPr="00CE33D2" w:rsidR="00A90CC7" w:rsidP="008A7C6B" w:rsidRDefault="00A90CC7">
      <w:pPr>
        <w:jc w:val="both"/>
        <w:rPr>
          <w:rFonts w:cs="Arial"/>
          <w:b w:val="false"/>
        </w:rPr>
      </w:pPr>
    </w:p>
    <w:sectPr w:rsidRPr="00CE33D2" w:rsidR="00A90CC7"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宋体">
    <w:charset w:val="00"/>
    <w:family w:val="auto"/>
    <w:pitch w:val="variable"/>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51775E">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broj</w:t>
    </w:r>
    <w:r w:rsidR="00DE7719">
      <w:rPr>
        <w:rFonts w:cs="Arial"/>
        <w:b w:val="false"/>
      </w:rPr>
      <w:t>:</w:t>
    </w:r>
    <w:r w:rsidR="005F1715">
      <w:rPr>
        <w:rFonts w:cs="Arial"/>
        <w:b w:val="false"/>
      </w:rPr>
      <w:t xml:space="preserve"> S</w:t>
    </w:r>
    <w:r w:rsidR="00907EB8">
      <w:rPr>
        <w:rFonts w:cs="Arial"/>
        <w:b w:val="false"/>
      </w:rPr>
      <w:t>T</w:t>
    </w:r>
    <w:r w:rsidRPr="00425940">
      <w:rPr>
        <w:rFonts w:cs="Arial"/>
        <w:b w:val="false"/>
      </w:rPr>
      <w:t>-</w:t>
    </w:r>
    <w:r w:rsidR="00D67AF0">
      <w:rPr>
        <w:rFonts w:cs="Arial"/>
        <w:b w:val="false"/>
      </w:rPr>
      <w:t>268</w:t>
    </w:r>
    <w:r w:rsidR="00514A61">
      <w:rPr>
        <w:rFonts w:cs="Arial"/>
        <w:b w:val="false"/>
      </w:rPr>
      <w:t>/202</w:t>
    </w:r>
    <w:r w:rsidR="00933D05">
      <w:rPr>
        <w:rFonts w:cs="Arial"/>
        <w:b w:val="false"/>
      </w:rPr>
      <w:t>5</w:t>
    </w:r>
    <w:r w:rsidR="00514A61">
      <w:rPr>
        <w:rFonts w:cs="Arial"/>
        <w:b w:val="false"/>
      </w:rPr>
      <w:t>-</w:t>
    </w:r>
    <w:r w:rsidR="00D67AF0">
      <w:rPr>
        <w:rFonts w:cs="Arial"/>
        <w:b w:val="false"/>
      </w:rPr>
      <w:t>9</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C9DCD18"/>
    <w:multiLevelType w:val="hybridMultilevel"/>
    <w:tmpl w:val="D8A33E8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D422242"/>
    <w:multiLevelType w:val="hybridMultilevel"/>
    <w:tmpl w:val="B123CC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A794A12"/>
    <w:multiLevelType w:val="hybridMultilevel"/>
    <w:tmpl w:val="6956549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5F0DD1"/>
    <w:multiLevelType w:val="hybridMultilevel"/>
    <w:tmpl w:val="2F3EC23E"/>
    <w:lvl w:ilvl="0" w:tplc="E55233A2">
      <w:start w:val="7"/>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9BC22FD"/>
    <w:multiLevelType w:val="hybridMultilevel"/>
    <w:tmpl w:val="2AD23FE6"/>
    <w:lvl w:ilvl="0" w:tplc="1BC006AA">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22513CFD"/>
    <w:multiLevelType w:val="hybridMultilevel"/>
    <w:tmpl w:val="4086B6EA"/>
    <w:lvl w:ilvl="0" w:tplc="9A680D6C">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781E5F69"/>
    <w:multiLevelType w:val="hybridMultilevel"/>
    <w:tmpl w:val="B008F0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5"/>
  </w:num>
  <w:num w:numId="3">
    <w:abstractNumId w:val="3"/>
  </w:num>
  <w:num w:numId="4">
    <w:abstractNumId w:val="6"/>
  </w:num>
  <w:num w:numId="5">
    <w:abstractNumId w:val="2"/>
  </w:num>
  <w:num w:numId="6">
    <w:abstractNumId w:val="1"/>
  </w:num>
  <w:num w:numId="7">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5672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4D8"/>
    <w:rsid w:val="00001C5B"/>
    <w:rsid w:val="0000344C"/>
    <w:rsid w:val="00004795"/>
    <w:rsid w:val="00004B9C"/>
    <w:rsid w:val="00006383"/>
    <w:rsid w:val="000066E0"/>
    <w:rsid w:val="00007956"/>
    <w:rsid w:val="00007EE4"/>
    <w:rsid w:val="00011BC6"/>
    <w:rsid w:val="0001508F"/>
    <w:rsid w:val="00015971"/>
    <w:rsid w:val="00016355"/>
    <w:rsid w:val="0002156F"/>
    <w:rsid w:val="0003155A"/>
    <w:rsid w:val="00032EE5"/>
    <w:rsid w:val="0003456F"/>
    <w:rsid w:val="00035C96"/>
    <w:rsid w:val="00037022"/>
    <w:rsid w:val="00037D81"/>
    <w:rsid w:val="000401E7"/>
    <w:rsid w:val="0004204C"/>
    <w:rsid w:val="00042C35"/>
    <w:rsid w:val="00044127"/>
    <w:rsid w:val="00044BF3"/>
    <w:rsid w:val="000476E8"/>
    <w:rsid w:val="00050023"/>
    <w:rsid w:val="000526D5"/>
    <w:rsid w:val="0005372E"/>
    <w:rsid w:val="0005396D"/>
    <w:rsid w:val="0005755C"/>
    <w:rsid w:val="00060D99"/>
    <w:rsid w:val="00061497"/>
    <w:rsid w:val="0006486B"/>
    <w:rsid w:val="000654BC"/>
    <w:rsid w:val="00065B5B"/>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249C"/>
    <w:rsid w:val="000A2C5A"/>
    <w:rsid w:val="000A377D"/>
    <w:rsid w:val="000A5980"/>
    <w:rsid w:val="000A7949"/>
    <w:rsid w:val="000A7EE9"/>
    <w:rsid w:val="000B17AD"/>
    <w:rsid w:val="000B4432"/>
    <w:rsid w:val="000C0388"/>
    <w:rsid w:val="000C1AD3"/>
    <w:rsid w:val="000C2492"/>
    <w:rsid w:val="000C3F9D"/>
    <w:rsid w:val="000C47A3"/>
    <w:rsid w:val="000C4FF3"/>
    <w:rsid w:val="000C6BD4"/>
    <w:rsid w:val="000C71CD"/>
    <w:rsid w:val="000D05DC"/>
    <w:rsid w:val="000D06A5"/>
    <w:rsid w:val="000D14AB"/>
    <w:rsid w:val="000D443F"/>
    <w:rsid w:val="000D49AA"/>
    <w:rsid w:val="000D65E1"/>
    <w:rsid w:val="000E1C08"/>
    <w:rsid w:val="000E1CE3"/>
    <w:rsid w:val="000E310B"/>
    <w:rsid w:val="000E4322"/>
    <w:rsid w:val="000E5A70"/>
    <w:rsid w:val="000F0D8E"/>
    <w:rsid w:val="000F0EDE"/>
    <w:rsid w:val="000F12C4"/>
    <w:rsid w:val="000F1CCD"/>
    <w:rsid w:val="000F24BC"/>
    <w:rsid w:val="000F2EF8"/>
    <w:rsid w:val="000F30C7"/>
    <w:rsid w:val="000F3CC2"/>
    <w:rsid w:val="000F4ABF"/>
    <w:rsid w:val="000F6BB8"/>
    <w:rsid w:val="00101618"/>
    <w:rsid w:val="00102AD3"/>
    <w:rsid w:val="00103184"/>
    <w:rsid w:val="00103A71"/>
    <w:rsid w:val="00104511"/>
    <w:rsid w:val="00106654"/>
    <w:rsid w:val="00107815"/>
    <w:rsid w:val="00107B86"/>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6D5E"/>
    <w:rsid w:val="001471E3"/>
    <w:rsid w:val="00150876"/>
    <w:rsid w:val="00150A31"/>
    <w:rsid w:val="00152A9F"/>
    <w:rsid w:val="00155303"/>
    <w:rsid w:val="001559E3"/>
    <w:rsid w:val="00155AAE"/>
    <w:rsid w:val="00161583"/>
    <w:rsid w:val="00161D9A"/>
    <w:rsid w:val="001633DA"/>
    <w:rsid w:val="00165566"/>
    <w:rsid w:val="001703E8"/>
    <w:rsid w:val="001713D4"/>
    <w:rsid w:val="00171931"/>
    <w:rsid w:val="0017558C"/>
    <w:rsid w:val="00175982"/>
    <w:rsid w:val="00176AEA"/>
    <w:rsid w:val="00177EDD"/>
    <w:rsid w:val="0018166A"/>
    <w:rsid w:val="00191509"/>
    <w:rsid w:val="00192D3F"/>
    <w:rsid w:val="001944BE"/>
    <w:rsid w:val="001952BB"/>
    <w:rsid w:val="00195C6A"/>
    <w:rsid w:val="001A2FBE"/>
    <w:rsid w:val="001A37E9"/>
    <w:rsid w:val="001A5510"/>
    <w:rsid w:val="001A6028"/>
    <w:rsid w:val="001A61FA"/>
    <w:rsid w:val="001A6D7A"/>
    <w:rsid w:val="001B0700"/>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E5347"/>
    <w:rsid w:val="001F0557"/>
    <w:rsid w:val="001F062B"/>
    <w:rsid w:val="001F2944"/>
    <w:rsid w:val="001F57BA"/>
    <w:rsid w:val="001F647D"/>
    <w:rsid w:val="001F6662"/>
    <w:rsid w:val="001F6922"/>
    <w:rsid w:val="001F6B26"/>
    <w:rsid w:val="001F7DB8"/>
    <w:rsid w:val="00201DBE"/>
    <w:rsid w:val="002041E4"/>
    <w:rsid w:val="002064FB"/>
    <w:rsid w:val="00206DC7"/>
    <w:rsid w:val="0021067F"/>
    <w:rsid w:val="0021100E"/>
    <w:rsid w:val="00212724"/>
    <w:rsid w:val="00213447"/>
    <w:rsid w:val="00214E49"/>
    <w:rsid w:val="00217E93"/>
    <w:rsid w:val="00222484"/>
    <w:rsid w:val="00224850"/>
    <w:rsid w:val="00225C4F"/>
    <w:rsid w:val="00225D68"/>
    <w:rsid w:val="00226E6F"/>
    <w:rsid w:val="00234858"/>
    <w:rsid w:val="00241E8B"/>
    <w:rsid w:val="00242A82"/>
    <w:rsid w:val="00244919"/>
    <w:rsid w:val="00244F58"/>
    <w:rsid w:val="002516B4"/>
    <w:rsid w:val="0025203B"/>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314C"/>
    <w:rsid w:val="002B43E7"/>
    <w:rsid w:val="002B76D6"/>
    <w:rsid w:val="002C0E03"/>
    <w:rsid w:val="002C1048"/>
    <w:rsid w:val="002C3193"/>
    <w:rsid w:val="002C339C"/>
    <w:rsid w:val="002C3BC0"/>
    <w:rsid w:val="002C3E39"/>
    <w:rsid w:val="002D034F"/>
    <w:rsid w:val="002D0933"/>
    <w:rsid w:val="002D1D2B"/>
    <w:rsid w:val="002D3A18"/>
    <w:rsid w:val="002D3BEC"/>
    <w:rsid w:val="002D3EE0"/>
    <w:rsid w:val="002D4D6C"/>
    <w:rsid w:val="002D5477"/>
    <w:rsid w:val="002D5A1F"/>
    <w:rsid w:val="002D7E94"/>
    <w:rsid w:val="002E00E4"/>
    <w:rsid w:val="002E0F13"/>
    <w:rsid w:val="002E0F86"/>
    <w:rsid w:val="002E14DA"/>
    <w:rsid w:val="002E1C81"/>
    <w:rsid w:val="002E3293"/>
    <w:rsid w:val="002E441B"/>
    <w:rsid w:val="002E448E"/>
    <w:rsid w:val="002E4E26"/>
    <w:rsid w:val="002E7CFA"/>
    <w:rsid w:val="002F0FE2"/>
    <w:rsid w:val="002F1431"/>
    <w:rsid w:val="002F3786"/>
    <w:rsid w:val="002F4843"/>
    <w:rsid w:val="002F537C"/>
    <w:rsid w:val="002F5AA0"/>
    <w:rsid w:val="00300519"/>
    <w:rsid w:val="003018F1"/>
    <w:rsid w:val="003020E2"/>
    <w:rsid w:val="003022EA"/>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74F1F"/>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5DA8"/>
    <w:rsid w:val="003B76D2"/>
    <w:rsid w:val="003B7959"/>
    <w:rsid w:val="003B7E1F"/>
    <w:rsid w:val="003C191E"/>
    <w:rsid w:val="003C1AFF"/>
    <w:rsid w:val="003D203A"/>
    <w:rsid w:val="003D28E1"/>
    <w:rsid w:val="003D32D9"/>
    <w:rsid w:val="003E0234"/>
    <w:rsid w:val="003E0CE2"/>
    <w:rsid w:val="003E115F"/>
    <w:rsid w:val="003E3AB9"/>
    <w:rsid w:val="003E49E7"/>
    <w:rsid w:val="003E567B"/>
    <w:rsid w:val="003E6726"/>
    <w:rsid w:val="003F1399"/>
    <w:rsid w:val="003F3449"/>
    <w:rsid w:val="003F5A9F"/>
    <w:rsid w:val="003F7E34"/>
    <w:rsid w:val="00400795"/>
    <w:rsid w:val="0040372D"/>
    <w:rsid w:val="00405860"/>
    <w:rsid w:val="00406FD4"/>
    <w:rsid w:val="00410013"/>
    <w:rsid w:val="0041083E"/>
    <w:rsid w:val="004115E6"/>
    <w:rsid w:val="00411B89"/>
    <w:rsid w:val="00413EDC"/>
    <w:rsid w:val="00414CE4"/>
    <w:rsid w:val="004200E6"/>
    <w:rsid w:val="00420B10"/>
    <w:rsid w:val="00421B6C"/>
    <w:rsid w:val="00422C18"/>
    <w:rsid w:val="00423811"/>
    <w:rsid w:val="0042383F"/>
    <w:rsid w:val="00424AD2"/>
    <w:rsid w:val="00425940"/>
    <w:rsid w:val="00427CF1"/>
    <w:rsid w:val="00430F3D"/>
    <w:rsid w:val="00432B76"/>
    <w:rsid w:val="004333DE"/>
    <w:rsid w:val="0043403F"/>
    <w:rsid w:val="00434624"/>
    <w:rsid w:val="00434CE5"/>
    <w:rsid w:val="0043597D"/>
    <w:rsid w:val="00436677"/>
    <w:rsid w:val="004402AF"/>
    <w:rsid w:val="00441096"/>
    <w:rsid w:val="00444601"/>
    <w:rsid w:val="00446840"/>
    <w:rsid w:val="00454487"/>
    <w:rsid w:val="00456561"/>
    <w:rsid w:val="00456EC8"/>
    <w:rsid w:val="004578AD"/>
    <w:rsid w:val="004608CF"/>
    <w:rsid w:val="00461505"/>
    <w:rsid w:val="00461D2A"/>
    <w:rsid w:val="00462525"/>
    <w:rsid w:val="00463419"/>
    <w:rsid w:val="004645C9"/>
    <w:rsid w:val="00465AC3"/>
    <w:rsid w:val="00465FFA"/>
    <w:rsid w:val="00466C52"/>
    <w:rsid w:val="00473D02"/>
    <w:rsid w:val="00475EA4"/>
    <w:rsid w:val="00476041"/>
    <w:rsid w:val="00476ED8"/>
    <w:rsid w:val="00477F2B"/>
    <w:rsid w:val="00481AC8"/>
    <w:rsid w:val="00481E2D"/>
    <w:rsid w:val="004828A8"/>
    <w:rsid w:val="00483C25"/>
    <w:rsid w:val="0048434A"/>
    <w:rsid w:val="004844A5"/>
    <w:rsid w:val="004852C1"/>
    <w:rsid w:val="00485C40"/>
    <w:rsid w:val="004908A2"/>
    <w:rsid w:val="00492A06"/>
    <w:rsid w:val="004946B1"/>
    <w:rsid w:val="00495A3B"/>
    <w:rsid w:val="004A3C01"/>
    <w:rsid w:val="004A47DD"/>
    <w:rsid w:val="004A62B0"/>
    <w:rsid w:val="004B01A5"/>
    <w:rsid w:val="004B05A9"/>
    <w:rsid w:val="004B1646"/>
    <w:rsid w:val="004B421B"/>
    <w:rsid w:val="004B686E"/>
    <w:rsid w:val="004C4DCF"/>
    <w:rsid w:val="004C5410"/>
    <w:rsid w:val="004C58D5"/>
    <w:rsid w:val="004C6CF8"/>
    <w:rsid w:val="004D30F3"/>
    <w:rsid w:val="004D3354"/>
    <w:rsid w:val="004D38AC"/>
    <w:rsid w:val="004E259F"/>
    <w:rsid w:val="004E2DFB"/>
    <w:rsid w:val="004E5174"/>
    <w:rsid w:val="004E676E"/>
    <w:rsid w:val="004F2605"/>
    <w:rsid w:val="004F2DFD"/>
    <w:rsid w:val="004F31FA"/>
    <w:rsid w:val="004F4757"/>
    <w:rsid w:val="00501235"/>
    <w:rsid w:val="00505509"/>
    <w:rsid w:val="00506E96"/>
    <w:rsid w:val="005113C5"/>
    <w:rsid w:val="005123AD"/>
    <w:rsid w:val="0051250F"/>
    <w:rsid w:val="005131A8"/>
    <w:rsid w:val="00513A42"/>
    <w:rsid w:val="00514A61"/>
    <w:rsid w:val="0051775E"/>
    <w:rsid w:val="00520C04"/>
    <w:rsid w:val="0052145A"/>
    <w:rsid w:val="00521B78"/>
    <w:rsid w:val="00522258"/>
    <w:rsid w:val="005222FE"/>
    <w:rsid w:val="00532C26"/>
    <w:rsid w:val="00535089"/>
    <w:rsid w:val="0053787C"/>
    <w:rsid w:val="00537DE2"/>
    <w:rsid w:val="00537E0F"/>
    <w:rsid w:val="00537E98"/>
    <w:rsid w:val="00537FE9"/>
    <w:rsid w:val="005403F5"/>
    <w:rsid w:val="005425DE"/>
    <w:rsid w:val="005437D3"/>
    <w:rsid w:val="00543F76"/>
    <w:rsid w:val="00544865"/>
    <w:rsid w:val="00545819"/>
    <w:rsid w:val="00545835"/>
    <w:rsid w:val="00547B59"/>
    <w:rsid w:val="00551CA0"/>
    <w:rsid w:val="005539FF"/>
    <w:rsid w:val="00554592"/>
    <w:rsid w:val="00554A56"/>
    <w:rsid w:val="00560DA5"/>
    <w:rsid w:val="00563FA6"/>
    <w:rsid w:val="00565416"/>
    <w:rsid w:val="00565755"/>
    <w:rsid w:val="005665B2"/>
    <w:rsid w:val="00570364"/>
    <w:rsid w:val="00570D6C"/>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BEA"/>
    <w:rsid w:val="005A6F49"/>
    <w:rsid w:val="005A7AE1"/>
    <w:rsid w:val="005B143A"/>
    <w:rsid w:val="005B4621"/>
    <w:rsid w:val="005B4D89"/>
    <w:rsid w:val="005B52ED"/>
    <w:rsid w:val="005B6CC9"/>
    <w:rsid w:val="005B6F63"/>
    <w:rsid w:val="005B7AC9"/>
    <w:rsid w:val="005B7F05"/>
    <w:rsid w:val="005C070A"/>
    <w:rsid w:val="005C2E4F"/>
    <w:rsid w:val="005C3186"/>
    <w:rsid w:val="005C32BB"/>
    <w:rsid w:val="005C3AA6"/>
    <w:rsid w:val="005C524F"/>
    <w:rsid w:val="005C61C5"/>
    <w:rsid w:val="005C6497"/>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031D"/>
    <w:rsid w:val="005F1715"/>
    <w:rsid w:val="005F2F11"/>
    <w:rsid w:val="005F40DA"/>
    <w:rsid w:val="005F40EB"/>
    <w:rsid w:val="005F511F"/>
    <w:rsid w:val="00600000"/>
    <w:rsid w:val="00600D3B"/>
    <w:rsid w:val="00601378"/>
    <w:rsid w:val="006044E1"/>
    <w:rsid w:val="0061035A"/>
    <w:rsid w:val="00613796"/>
    <w:rsid w:val="00615B7C"/>
    <w:rsid w:val="00616FA1"/>
    <w:rsid w:val="00617B03"/>
    <w:rsid w:val="00617E22"/>
    <w:rsid w:val="0062015C"/>
    <w:rsid w:val="00620D94"/>
    <w:rsid w:val="0062279B"/>
    <w:rsid w:val="00622B8D"/>
    <w:rsid w:val="006232EA"/>
    <w:rsid w:val="006234F7"/>
    <w:rsid w:val="006242C8"/>
    <w:rsid w:val="00627FBA"/>
    <w:rsid w:val="006311F8"/>
    <w:rsid w:val="006350A0"/>
    <w:rsid w:val="006367C7"/>
    <w:rsid w:val="006367FA"/>
    <w:rsid w:val="006372B4"/>
    <w:rsid w:val="00642A6A"/>
    <w:rsid w:val="00643AD7"/>
    <w:rsid w:val="00643DC3"/>
    <w:rsid w:val="00645A1B"/>
    <w:rsid w:val="00651935"/>
    <w:rsid w:val="00654B1D"/>
    <w:rsid w:val="00656051"/>
    <w:rsid w:val="006577AF"/>
    <w:rsid w:val="00661388"/>
    <w:rsid w:val="006613D8"/>
    <w:rsid w:val="00663DDF"/>
    <w:rsid w:val="006653DB"/>
    <w:rsid w:val="00667238"/>
    <w:rsid w:val="00670DBA"/>
    <w:rsid w:val="00672D21"/>
    <w:rsid w:val="0067353F"/>
    <w:rsid w:val="00673550"/>
    <w:rsid w:val="00674533"/>
    <w:rsid w:val="00674A8C"/>
    <w:rsid w:val="00676FAF"/>
    <w:rsid w:val="00681125"/>
    <w:rsid w:val="006821B8"/>
    <w:rsid w:val="00683157"/>
    <w:rsid w:val="00685BC1"/>
    <w:rsid w:val="00686CC4"/>
    <w:rsid w:val="00687C0B"/>
    <w:rsid w:val="006908E0"/>
    <w:rsid w:val="006911A7"/>
    <w:rsid w:val="006926D3"/>
    <w:rsid w:val="0069308E"/>
    <w:rsid w:val="006930D0"/>
    <w:rsid w:val="00693795"/>
    <w:rsid w:val="00695E21"/>
    <w:rsid w:val="006A00B5"/>
    <w:rsid w:val="006A0201"/>
    <w:rsid w:val="006A06DA"/>
    <w:rsid w:val="006A0D60"/>
    <w:rsid w:val="006A20BA"/>
    <w:rsid w:val="006A6ADF"/>
    <w:rsid w:val="006A754B"/>
    <w:rsid w:val="006A7672"/>
    <w:rsid w:val="006B0F9C"/>
    <w:rsid w:val="006B2714"/>
    <w:rsid w:val="006B3593"/>
    <w:rsid w:val="006B6CAC"/>
    <w:rsid w:val="006B7BF2"/>
    <w:rsid w:val="006C2330"/>
    <w:rsid w:val="006C43F8"/>
    <w:rsid w:val="006C55FD"/>
    <w:rsid w:val="006C6198"/>
    <w:rsid w:val="006C7AEF"/>
    <w:rsid w:val="006D1F4A"/>
    <w:rsid w:val="006D22EC"/>
    <w:rsid w:val="006D4B09"/>
    <w:rsid w:val="006D6EA8"/>
    <w:rsid w:val="006D74DA"/>
    <w:rsid w:val="006E041A"/>
    <w:rsid w:val="006E09F9"/>
    <w:rsid w:val="006E0FA3"/>
    <w:rsid w:val="006E1D7D"/>
    <w:rsid w:val="006E4D15"/>
    <w:rsid w:val="006E7C32"/>
    <w:rsid w:val="006E7EE2"/>
    <w:rsid w:val="006F1396"/>
    <w:rsid w:val="006F379A"/>
    <w:rsid w:val="006F49A9"/>
    <w:rsid w:val="006F55F1"/>
    <w:rsid w:val="0070247F"/>
    <w:rsid w:val="00705DC7"/>
    <w:rsid w:val="007102B6"/>
    <w:rsid w:val="007103E3"/>
    <w:rsid w:val="0071047A"/>
    <w:rsid w:val="00710952"/>
    <w:rsid w:val="007118A2"/>
    <w:rsid w:val="00712256"/>
    <w:rsid w:val="0071242C"/>
    <w:rsid w:val="0071290F"/>
    <w:rsid w:val="00712E2E"/>
    <w:rsid w:val="00712FF4"/>
    <w:rsid w:val="00715246"/>
    <w:rsid w:val="00717CBE"/>
    <w:rsid w:val="0072151A"/>
    <w:rsid w:val="007231CD"/>
    <w:rsid w:val="007233EF"/>
    <w:rsid w:val="007250BF"/>
    <w:rsid w:val="00725DBE"/>
    <w:rsid w:val="00726B7F"/>
    <w:rsid w:val="0072701E"/>
    <w:rsid w:val="007273AC"/>
    <w:rsid w:val="0072782B"/>
    <w:rsid w:val="00727FC2"/>
    <w:rsid w:val="00733640"/>
    <w:rsid w:val="007348D4"/>
    <w:rsid w:val="007351B9"/>
    <w:rsid w:val="00735709"/>
    <w:rsid w:val="00735945"/>
    <w:rsid w:val="00736860"/>
    <w:rsid w:val="007433AF"/>
    <w:rsid w:val="0074650A"/>
    <w:rsid w:val="007540A6"/>
    <w:rsid w:val="007547E0"/>
    <w:rsid w:val="00754EF9"/>
    <w:rsid w:val="00760139"/>
    <w:rsid w:val="0076133C"/>
    <w:rsid w:val="00761550"/>
    <w:rsid w:val="00761A44"/>
    <w:rsid w:val="00762DA4"/>
    <w:rsid w:val="00763033"/>
    <w:rsid w:val="00763F5D"/>
    <w:rsid w:val="00767071"/>
    <w:rsid w:val="00767446"/>
    <w:rsid w:val="00767532"/>
    <w:rsid w:val="00767EFD"/>
    <w:rsid w:val="007721D3"/>
    <w:rsid w:val="00772720"/>
    <w:rsid w:val="00773E86"/>
    <w:rsid w:val="007751BA"/>
    <w:rsid w:val="00775B52"/>
    <w:rsid w:val="00777F37"/>
    <w:rsid w:val="00780DC0"/>
    <w:rsid w:val="00782970"/>
    <w:rsid w:val="007852B3"/>
    <w:rsid w:val="00786B65"/>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4A9C"/>
    <w:rsid w:val="007C7B2B"/>
    <w:rsid w:val="007D209E"/>
    <w:rsid w:val="007D4B9E"/>
    <w:rsid w:val="007D4D46"/>
    <w:rsid w:val="007D6806"/>
    <w:rsid w:val="007D7A45"/>
    <w:rsid w:val="007E07A2"/>
    <w:rsid w:val="007E1A2B"/>
    <w:rsid w:val="007E4088"/>
    <w:rsid w:val="007F1706"/>
    <w:rsid w:val="007F18F8"/>
    <w:rsid w:val="007F1937"/>
    <w:rsid w:val="007F1FA2"/>
    <w:rsid w:val="007F231A"/>
    <w:rsid w:val="007F28CD"/>
    <w:rsid w:val="007F308D"/>
    <w:rsid w:val="007F36B6"/>
    <w:rsid w:val="007F4CC1"/>
    <w:rsid w:val="007F5552"/>
    <w:rsid w:val="007F5A7E"/>
    <w:rsid w:val="007F5F8D"/>
    <w:rsid w:val="007F62FC"/>
    <w:rsid w:val="007F6D13"/>
    <w:rsid w:val="00800074"/>
    <w:rsid w:val="00801CE5"/>
    <w:rsid w:val="00801D6F"/>
    <w:rsid w:val="008029DB"/>
    <w:rsid w:val="00802B92"/>
    <w:rsid w:val="00806651"/>
    <w:rsid w:val="008073FB"/>
    <w:rsid w:val="008076AD"/>
    <w:rsid w:val="0080775E"/>
    <w:rsid w:val="008168BE"/>
    <w:rsid w:val="008171BE"/>
    <w:rsid w:val="008200C6"/>
    <w:rsid w:val="00821217"/>
    <w:rsid w:val="0082136E"/>
    <w:rsid w:val="00825BB7"/>
    <w:rsid w:val="00827DE5"/>
    <w:rsid w:val="00832465"/>
    <w:rsid w:val="00832847"/>
    <w:rsid w:val="00833FB0"/>
    <w:rsid w:val="0083505A"/>
    <w:rsid w:val="008369B0"/>
    <w:rsid w:val="00840DFA"/>
    <w:rsid w:val="0084156C"/>
    <w:rsid w:val="00842B3F"/>
    <w:rsid w:val="0084683E"/>
    <w:rsid w:val="00850A11"/>
    <w:rsid w:val="00852549"/>
    <w:rsid w:val="0085273C"/>
    <w:rsid w:val="008548F9"/>
    <w:rsid w:val="00856EC6"/>
    <w:rsid w:val="00857894"/>
    <w:rsid w:val="00857CDA"/>
    <w:rsid w:val="00857E69"/>
    <w:rsid w:val="00857FBF"/>
    <w:rsid w:val="00865A35"/>
    <w:rsid w:val="0086741A"/>
    <w:rsid w:val="00873653"/>
    <w:rsid w:val="00873B9A"/>
    <w:rsid w:val="00874A31"/>
    <w:rsid w:val="008800F5"/>
    <w:rsid w:val="00880440"/>
    <w:rsid w:val="00880865"/>
    <w:rsid w:val="00882407"/>
    <w:rsid w:val="00887E00"/>
    <w:rsid w:val="00890872"/>
    <w:rsid w:val="00892183"/>
    <w:rsid w:val="00892D09"/>
    <w:rsid w:val="00892E6D"/>
    <w:rsid w:val="00893610"/>
    <w:rsid w:val="008955EB"/>
    <w:rsid w:val="008A08FA"/>
    <w:rsid w:val="008A148A"/>
    <w:rsid w:val="008A15B0"/>
    <w:rsid w:val="008A1ED5"/>
    <w:rsid w:val="008A7C6B"/>
    <w:rsid w:val="008B0328"/>
    <w:rsid w:val="008B16EE"/>
    <w:rsid w:val="008B1CAE"/>
    <w:rsid w:val="008B3090"/>
    <w:rsid w:val="008B4B0B"/>
    <w:rsid w:val="008B67FA"/>
    <w:rsid w:val="008B7468"/>
    <w:rsid w:val="008C7733"/>
    <w:rsid w:val="008D0D34"/>
    <w:rsid w:val="008D1E4E"/>
    <w:rsid w:val="008D2654"/>
    <w:rsid w:val="008D3A16"/>
    <w:rsid w:val="008D5AC6"/>
    <w:rsid w:val="008D62B1"/>
    <w:rsid w:val="008D68C6"/>
    <w:rsid w:val="008D6F40"/>
    <w:rsid w:val="008D7028"/>
    <w:rsid w:val="008D7C49"/>
    <w:rsid w:val="008E0354"/>
    <w:rsid w:val="008E04EC"/>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23FC9"/>
    <w:rsid w:val="009271F7"/>
    <w:rsid w:val="00932479"/>
    <w:rsid w:val="00932C80"/>
    <w:rsid w:val="009332F1"/>
    <w:rsid w:val="00933D05"/>
    <w:rsid w:val="009369C1"/>
    <w:rsid w:val="0094149F"/>
    <w:rsid w:val="00943AB7"/>
    <w:rsid w:val="009468EC"/>
    <w:rsid w:val="00950A45"/>
    <w:rsid w:val="00951710"/>
    <w:rsid w:val="00951EFE"/>
    <w:rsid w:val="009522F9"/>
    <w:rsid w:val="009534A2"/>
    <w:rsid w:val="00953CF4"/>
    <w:rsid w:val="0096163F"/>
    <w:rsid w:val="009618AC"/>
    <w:rsid w:val="00962538"/>
    <w:rsid w:val="00965154"/>
    <w:rsid w:val="009656BF"/>
    <w:rsid w:val="009709AE"/>
    <w:rsid w:val="00971617"/>
    <w:rsid w:val="00971B4B"/>
    <w:rsid w:val="00972292"/>
    <w:rsid w:val="00972469"/>
    <w:rsid w:val="009737FA"/>
    <w:rsid w:val="00975CA0"/>
    <w:rsid w:val="009764F0"/>
    <w:rsid w:val="00976B87"/>
    <w:rsid w:val="00977E03"/>
    <w:rsid w:val="009803C1"/>
    <w:rsid w:val="00982A0B"/>
    <w:rsid w:val="00984433"/>
    <w:rsid w:val="00985AED"/>
    <w:rsid w:val="00985DEC"/>
    <w:rsid w:val="00994F2E"/>
    <w:rsid w:val="009A6F17"/>
    <w:rsid w:val="009A7231"/>
    <w:rsid w:val="009A7BDC"/>
    <w:rsid w:val="009A7BE2"/>
    <w:rsid w:val="009B1CCD"/>
    <w:rsid w:val="009B211B"/>
    <w:rsid w:val="009B41F1"/>
    <w:rsid w:val="009B4742"/>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E59A2"/>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673C"/>
    <w:rsid w:val="00A27CB4"/>
    <w:rsid w:val="00A3357F"/>
    <w:rsid w:val="00A33603"/>
    <w:rsid w:val="00A33D15"/>
    <w:rsid w:val="00A35840"/>
    <w:rsid w:val="00A4040A"/>
    <w:rsid w:val="00A40762"/>
    <w:rsid w:val="00A408E4"/>
    <w:rsid w:val="00A4202D"/>
    <w:rsid w:val="00A4220E"/>
    <w:rsid w:val="00A42325"/>
    <w:rsid w:val="00A42BE1"/>
    <w:rsid w:val="00A430BF"/>
    <w:rsid w:val="00A45F4E"/>
    <w:rsid w:val="00A45F75"/>
    <w:rsid w:val="00A47183"/>
    <w:rsid w:val="00A50CCE"/>
    <w:rsid w:val="00A510AF"/>
    <w:rsid w:val="00A51BD7"/>
    <w:rsid w:val="00A53401"/>
    <w:rsid w:val="00A554A0"/>
    <w:rsid w:val="00A564F1"/>
    <w:rsid w:val="00A606D9"/>
    <w:rsid w:val="00A61640"/>
    <w:rsid w:val="00A63B90"/>
    <w:rsid w:val="00A64E73"/>
    <w:rsid w:val="00A66037"/>
    <w:rsid w:val="00A7037C"/>
    <w:rsid w:val="00A71BB2"/>
    <w:rsid w:val="00A71DC3"/>
    <w:rsid w:val="00A725F0"/>
    <w:rsid w:val="00A731E6"/>
    <w:rsid w:val="00A745A6"/>
    <w:rsid w:val="00A74ADD"/>
    <w:rsid w:val="00A7619D"/>
    <w:rsid w:val="00A7631E"/>
    <w:rsid w:val="00A76906"/>
    <w:rsid w:val="00A76D5A"/>
    <w:rsid w:val="00A81547"/>
    <w:rsid w:val="00A8212A"/>
    <w:rsid w:val="00A84A51"/>
    <w:rsid w:val="00A84CC3"/>
    <w:rsid w:val="00A854B9"/>
    <w:rsid w:val="00A85E16"/>
    <w:rsid w:val="00A86689"/>
    <w:rsid w:val="00A8672E"/>
    <w:rsid w:val="00A870B4"/>
    <w:rsid w:val="00A87E68"/>
    <w:rsid w:val="00A87FBD"/>
    <w:rsid w:val="00A90CC7"/>
    <w:rsid w:val="00A930F0"/>
    <w:rsid w:val="00A95250"/>
    <w:rsid w:val="00AA23A1"/>
    <w:rsid w:val="00AA3421"/>
    <w:rsid w:val="00AA4910"/>
    <w:rsid w:val="00AA61A1"/>
    <w:rsid w:val="00AA67C5"/>
    <w:rsid w:val="00AA69B6"/>
    <w:rsid w:val="00AB0B98"/>
    <w:rsid w:val="00AB4747"/>
    <w:rsid w:val="00AB48F6"/>
    <w:rsid w:val="00AB666A"/>
    <w:rsid w:val="00AB6B3F"/>
    <w:rsid w:val="00AB6E6E"/>
    <w:rsid w:val="00AB76EE"/>
    <w:rsid w:val="00AB7E47"/>
    <w:rsid w:val="00AC2141"/>
    <w:rsid w:val="00AC311C"/>
    <w:rsid w:val="00AC5C62"/>
    <w:rsid w:val="00AC74B3"/>
    <w:rsid w:val="00AD2916"/>
    <w:rsid w:val="00AD4D46"/>
    <w:rsid w:val="00AE04A8"/>
    <w:rsid w:val="00AE067B"/>
    <w:rsid w:val="00AE2CED"/>
    <w:rsid w:val="00AE2D74"/>
    <w:rsid w:val="00AE423E"/>
    <w:rsid w:val="00AE4E31"/>
    <w:rsid w:val="00AE595E"/>
    <w:rsid w:val="00AE5AC8"/>
    <w:rsid w:val="00AF1D99"/>
    <w:rsid w:val="00AF2BC5"/>
    <w:rsid w:val="00B00D0E"/>
    <w:rsid w:val="00B0469B"/>
    <w:rsid w:val="00B10654"/>
    <w:rsid w:val="00B10A8B"/>
    <w:rsid w:val="00B11C18"/>
    <w:rsid w:val="00B13B65"/>
    <w:rsid w:val="00B14110"/>
    <w:rsid w:val="00B146E1"/>
    <w:rsid w:val="00B20548"/>
    <w:rsid w:val="00B208C1"/>
    <w:rsid w:val="00B21488"/>
    <w:rsid w:val="00B22873"/>
    <w:rsid w:val="00B263B9"/>
    <w:rsid w:val="00B26921"/>
    <w:rsid w:val="00B26CF6"/>
    <w:rsid w:val="00B2706D"/>
    <w:rsid w:val="00B34F1D"/>
    <w:rsid w:val="00B3517F"/>
    <w:rsid w:val="00B35E1E"/>
    <w:rsid w:val="00B36B8B"/>
    <w:rsid w:val="00B36D56"/>
    <w:rsid w:val="00B36F91"/>
    <w:rsid w:val="00B42D3E"/>
    <w:rsid w:val="00B44669"/>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3E39"/>
    <w:rsid w:val="00B7731F"/>
    <w:rsid w:val="00B77907"/>
    <w:rsid w:val="00B82A55"/>
    <w:rsid w:val="00B862E0"/>
    <w:rsid w:val="00B90CFE"/>
    <w:rsid w:val="00B96A46"/>
    <w:rsid w:val="00BA050A"/>
    <w:rsid w:val="00BA0AE2"/>
    <w:rsid w:val="00BA15FB"/>
    <w:rsid w:val="00BA1635"/>
    <w:rsid w:val="00BA4D2C"/>
    <w:rsid w:val="00BB31A7"/>
    <w:rsid w:val="00BB34D1"/>
    <w:rsid w:val="00BB392C"/>
    <w:rsid w:val="00BB4A8C"/>
    <w:rsid w:val="00BB4C3F"/>
    <w:rsid w:val="00BB54D5"/>
    <w:rsid w:val="00BB5F3B"/>
    <w:rsid w:val="00BB74AA"/>
    <w:rsid w:val="00BB78C5"/>
    <w:rsid w:val="00BC00E9"/>
    <w:rsid w:val="00BC0E9D"/>
    <w:rsid w:val="00BC14FF"/>
    <w:rsid w:val="00BC1985"/>
    <w:rsid w:val="00BC229A"/>
    <w:rsid w:val="00BC341E"/>
    <w:rsid w:val="00BC48C1"/>
    <w:rsid w:val="00BC6C14"/>
    <w:rsid w:val="00BC7E85"/>
    <w:rsid w:val="00BD08FC"/>
    <w:rsid w:val="00BD5CCF"/>
    <w:rsid w:val="00BD6832"/>
    <w:rsid w:val="00BD7149"/>
    <w:rsid w:val="00BD75F8"/>
    <w:rsid w:val="00BE0AB7"/>
    <w:rsid w:val="00BE10BA"/>
    <w:rsid w:val="00BE21CC"/>
    <w:rsid w:val="00BE23A1"/>
    <w:rsid w:val="00BE28C3"/>
    <w:rsid w:val="00BE3077"/>
    <w:rsid w:val="00BE38A8"/>
    <w:rsid w:val="00BE5D41"/>
    <w:rsid w:val="00BE637D"/>
    <w:rsid w:val="00BE79C6"/>
    <w:rsid w:val="00BF06C2"/>
    <w:rsid w:val="00BF1203"/>
    <w:rsid w:val="00BF2A43"/>
    <w:rsid w:val="00BF4AC9"/>
    <w:rsid w:val="00BF63C3"/>
    <w:rsid w:val="00BF651B"/>
    <w:rsid w:val="00BF6BE8"/>
    <w:rsid w:val="00BF73CB"/>
    <w:rsid w:val="00BF7976"/>
    <w:rsid w:val="00C00C0A"/>
    <w:rsid w:val="00C0213E"/>
    <w:rsid w:val="00C02C29"/>
    <w:rsid w:val="00C03037"/>
    <w:rsid w:val="00C0481C"/>
    <w:rsid w:val="00C05F04"/>
    <w:rsid w:val="00C06920"/>
    <w:rsid w:val="00C07E6A"/>
    <w:rsid w:val="00C10353"/>
    <w:rsid w:val="00C10496"/>
    <w:rsid w:val="00C13952"/>
    <w:rsid w:val="00C15C11"/>
    <w:rsid w:val="00C2602D"/>
    <w:rsid w:val="00C27827"/>
    <w:rsid w:val="00C3020F"/>
    <w:rsid w:val="00C311AE"/>
    <w:rsid w:val="00C36870"/>
    <w:rsid w:val="00C37A6B"/>
    <w:rsid w:val="00C37BB4"/>
    <w:rsid w:val="00C43D1B"/>
    <w:rsid w:val="00C504F7"/>
    <w:rsid w:val="00C551D0"/>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828"/>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2D4"/>
    <w:rsid w:val="00CC0CB6"/>
    <w:rsid w:val="00CC1B05"/>
    <w:rsid w:val="00CC27DB"/>
    <w:rsid w:val="00CC3B7B"/>
    <w:rsid w:val="00CC44AF"/>
    <w:rsid w:val="00CC4A86"/>
    <w:rsid w:val="00CC614A"/>
    <w:rsid w:val="00CC746F"/>
    <w:rsid w:val="00CD1F54"/>
    <w:rsid w:val="00CD691F"/>
    <w:rsid w:val="00CE096A"/>
    <w:rsid w:val="00CE180B"/>
    <w:rsid w:val="00CE2B92"/>
    <w:rsid w:val="00CE33D2"/>
    <w:rsid w:val="00CF16F2"/>
    <w:rsid w:val="00CF290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38E6"/>
    <w:rsid w:val="00D245DA"/>
    <w:rsid w:val="00D27E41"/>
    <w:rsid w:val="00D30A76"/>
    <w:rsid w:val="00D30EB8"/>
    <w:rsid w:val="00D30FF3"/>
    <w:rsid w:val="00D33D6F"/>
    <w:rsid w:val="00D35925"/>
    <w:rsid w:val="00D3693E"/>
    <w:rsid w:val="00D36997"/>
    <w:rsid w:val="00D42182"/>
    <w:rsid w:val="00D428F6"/>
    <w:rsid w:val="00D43950"/>
    <w:rsid w:val="00D43F42"/>
    <w:rsid w:val="00D4478C"/>
    <w:rsid w:val="00D4547D"/>
    <w:rsid w:val="00D47FBF"/>
    <w:rsid w:val="00D501C7"/>
    <w:rsid w:val="00D50B46"/>
    <w:rsid w:val="00D52A0E"/>
    <w:rsid w:val="00D52F39"/>
    <w:rsid w:val="00D64703"/>
    <w:rsid w:val="00D65022"/>
    <w:rsid w:val="00D65339"/>
    <w:rsid w:val="00D65BB7"/>
    <w:rsid w:val="00D66D73"/>
    <w:rsid w:val="00D66F58"/>
    <w:rsid w:val="00D67AF0"/>
    <w:rsid w:val="00D67C09"/>
    <w:rsid w:val="00D7080F"/>
    <w:rsid w:val="00D73796"/>
    <w:rsid w:val="00D74CDF"/>
    <w:rsid w:val="00D74F8E"/>
    <w:rsid w:val="00D762C4"/>
    <w:rsid w:val="00D76727"/>
    <w:rsid w:val="00D7765F"/>
    <w:rsid w:val="00D77676"/>
    <w:rsid w:val="00D82317"/>
    <w:rsid w:val="00D850A8"/>
    <w:rsid w:val="00D856E7"/>
    <w:rsid w:val="00D85FBA"/>
    <w:rsid w:val="00D92A4E"/>
    <w:rsid w:val="00D92EDA"/>
    <w:rsid w:val="00D940ED"/>
    <w:rsid w:val="00D94FC4"/>
    <w:rsid w:val="00D95C4F"/>
    <w:rsid w:val="00D95EC0"/>
    <w:rsid w:val="00D97AFE"/>
    <w:rsid w:val="00DA08C0"/>
    <w:rsid w:val="00DA12D8"/>
    <w:rsid w:val="00DA2FB2"/>
    <w:rsid w:val="00DA772C"/>
    <w:rsid w:val="00DB0380"/>
    <w:rsid w:val="00DB04D2"/>
    <w:rsid w:val="00DB04F0"/>
    <w:rsid w:val="00DB25DD"/>
    <w:rsid w:val="00DB3BF3"/>
    <w:rsid w:val="00DB3E3C"/>
    <w:rsid w:val="00DB4BE8"/>
    <w:rsid w:val="00DB4D23"/>
    <w:rsid w:val="00DC2BB2"/>
    <w:rsid w:val="00DC2E6D"/>
    <w:rsid w:val="00DD1687"/>
    <w:rsid w:val="00DD259F"/>
    <w:rsid w:val="00DD6D44"/>
    <w:rsid w:val="00DD75EF"/>
    <w:rsid w:val="00DE02A0"/>
    <w:rsid w:val="00DE1769"/>
    <w:rsid w:val="00DE2CF9"/>
    <w:rsid w:val="00DE400E"/>
    <w:rsid w:val="00DE485D"/>
    <w:rsid w:val="00DE55B0"/>
    <w:rsid w:val="00DE58FD"/>
    <w:rsid w:val="00DE7719"/>
    <w:rsid w:val="00DF0A0C"/>
    <w:rsid w:val="00DF2F8B"/>
    <w:rsid w:val="00DF6CA6"/>
    <w:rsid w:val="00DF7846"/>
    <w:rsid w:val="00E049BE"/>
    <w:rsid w:val="00E049DC"/>
    <w:rsid w:val="00E05D84"/>
    <w:rsid w:val="00E07C80"/>
    <w:rsid w:val="00E10CD8"/>
    <w:rsid w:val="00E11357"/>
    <w:rsid w:val="00E11578"/>
    <w:rsid w:val="00E155DD"/>
    <w:rsid w:val="00E16D41"/>
    <w:rsid w:val="00E21D13"/>
    <w:rsid w:val="00E2457A"/>
    <w:rsid w:val="00E24AE3"/>
    <w:rsid w:val="00E255BC"/>
    <w:rsid w:val="00E279D6"/>
    <w:rsid w:val="00E3085E"/>
    <w:rsid w:val="00E32AD9"/>
    <w:rsid w:val="00E32D6B"/>
    <w:rsid w:val="00E33691"/>
    <w:rsid w:val="00E4307A"/>
    <w:rsid w:val="00E433CC"/>
    <w:rsid w:val="00E4440A"/>
    <w:rsid w:val="00E44AE9"/>
    <w:rsid w:val="00E44B50"/>
    <w:rsid w:val="00E468F6"/>
    <w:rsid w:val="00E510B6"/>
    <w:rsid w:val="00E51C2F"/>
    <w:rsid w:val="00E60446"/>
    <w:rsid w:val="00E63FE4"/>
    <w:rsid w:val="00E643C0"/>
    <w:rsid w:val="00E64EB7"/>
    <w:rsid w:val="00E65A92"/>
    <w:rsid w:val="00E66A57"/>
    <w:rsid w:val="00E672B9"/>
    <w:rsid w:val="00E675F3"/>
    <w:rsid w:val="00E710F0"/>
    <w:rsid w:val="00E71304"/>
    <w:rsid w:val="00E72AD8"/>
    <w:rsid w:val="00E732FA"/>
    <w:rsid w:val="00E743E4"/>
    <w:rsid w:val="00E765FF"/>
    <w:rsid w:val="00E8018D"/>
    <w:rsid w:val="00E82071"/>
    <w:rsid w:val="00E821C3"/>
    <w:rsid w:val="00E8442A"/>
    <w:rsid w:val="00E85158"/>
    <w:rsid w:val="00E85890"/>
    <w:rsid w:val="00E876A3"/>
    <w:rsid w:val="00E90E51"/>
    <w:rsid w:val="00E93305"/>
    <w:rsid w:val="00E93571"/>
    <w:rsid w:val="00E9395F"/>
    <w:rsid w:val="00E94A79"/>
    <w:rsid w:val="00E96B20"/>
    <w:rsid w:val="00E96CC2"/>
    <w:rsid w:val="00E96EF3"/>
    <w:rsid w:val="00EA29FF"/>
    <w:rsid w:val="00EA3734"/>
    <w:rsid w:val="00EA4B29"/>
    <w:rsid w:val="00EA51D6"/>
    <w:rsid w:val="00EB0798"/>
    <w:rsid w:val="00EB4FC4"/>
    <w:rsid w:val="00EB6192"/>
    <w:rsid w:val="00EB78E7"/>
    <w:rsid w:val="00EC1550"/>
    <w:rsid w:val="00EC1EC5"/>
    <w:rsid w:val="00EC3C6A"/>
    <w:rsid w:val="00EC628F"/>
    <w:rsid w:val="00EC7FF3"/>
    <w:rsid w:val="00ED3DA2"/>
    <w:rsid w:val="00ED472B"/>
    <w:rsid w:val="00ED4B0A"/>
    <w:rsid w:val="00ED4C21"/>
    <w:rsid w:val="00ED5761"/>
    <w:rsid w:val="00ED649F"/>
    <w:rsid w:val="00ED784B"/>
    <w:rsid w:val="00ED7C1C"/>
    <w:rsid w:val="00EE1A21"/>
    <w:rsid w:val="00EE30D7"/>
    <w:rsid w:val="00EE4E4E"/>
    <w:rsid w:val="00EE6454"/>
    <w:rsid w:val="00EF181C"/>
    <w:rsid w:val="00EF19AA"/>
    <w:rsid w:val="00EF1DA9"/>
    <w:rsid w:val="00EF3ACB"/>
    <w:rsid w:val="00EF55C7"/>
    <w:rsid w:val="00EF6542"/>
    <w:rsid w:val="00EF78E3"/>
    <w:rsid w:val="00F02A0C"/>
    <w:rsid w:val="00F11226"/>
    <w:rsid w:val="00F12121"/>
    <w:rsid w:val="00F16D9A"/>
    <w:rsid w:val="00F216B3"/>
    <w:rsid w:val="00F23545"/>
    <w:rsid w:val="00F24DF7"/>
    <w:rsid w:val="00F2541B"/>
    <w:rsid w:val="00F256B4"/>
    <w:rsid w:val="00F2656F"/>
    <w:rsid w:val="00F27C5A"/>
    <w:rsid w:val="00F301CD"/>
    <w:rsid w:val="00F319DD"/>
    <w:rsid w:val="00F35006"/>
    <w:rsid w:val="00F36452"/>
    <w:rsid w:val="00F369E3"/>
    <w:rsid w:val="00F370C1"/>
    <w:rsid w:val="00F379C1"/>
    <w:rsid w:val="00F40B22"/>
    <w:rsid w:val="00F41276"/>
    <w:rsid w:val="00F42ABF"/>
    <w:rsid w:val="00F4605A"/>
    <w:rsid w:val="00F467F2"/>
    <w:rsid w:val="00F46C77"/>
    <w:rsid w:val="00F50F21"/>
    <w:rsid w:val="00F512EB"/>
    <w:rsid w:val="00F53291"/>
    <w:rsid w:val="00F5378A"/>
    <w:rsid w:val="00F548A5"/>
    <w:rsid w:val="00F563AB"/>
    <w:rsid w:val="00F60677"/>
    <w:rsid w:val="00F611B2"/>
    <w:rsid w:val="00F61D1A"/>
    <w:rsid w:val="00F631EA"/>
    <w:rsid w:val="00F641F3"/>
    <w:rsid w:val="00F64CA6"/>
    <w:rsid w:val="00F668FC"/>
    <w:rsid w:val="00F66B53"/>
    <w:rsid w:val="00F66F1A"/>
    <w:rsid w:val="00F679BD"/>
    <w:rsid w:val="00F72E5A"/>
    <w:rsid w:val="00F73BBF"/>
    <w:rsid w:val="00F81D9E"/>
    <w:rsid w:val="00F83DD0"/>
    <w:rsid w:val="00F844C8"/>
    <w:rsid w:val="00F853C7"/>
    <w:rsid w:val="00F860FF"/>
    <w:rsid w:val="00F909BE"/>
    <w:rsid w:val="00F9527A"/>
    <w:rsid w:val="00F955FB"/>
    <w:rsid w:val="00F95839"/>
    <w:rsid w:val="00F97500"/>
    <w:rsid w:val="00FA0B99"/>
    <w:rsid w:val="00FA2109"/>
    <w:rsid w:val="00FB032A"/>
    <w:rsid w:val="00FB1CA9"/>
    <w:rsid w:val="00FB3A8B"/>
    <w:rsid w:val="00FB3AC2"/>
    <w:rsid w:val="00FB3F58"/>
    <w:rsid w:val="00FB571A"/>
    <w:rsid w:val="00FB6ED6"/>
    <w:rsid w:val="00FC12A0"/>
    <w:rsid w:val="00FC145F"/>
    <w:rsid w:val="00FC1CB6"/>
    <w:rsid w:val="00FC28B0"/>
    <w:rsid w:val="00FC3320"/>
    <w:rsid w:val="00FC52EB"/>
    <w:rsid w:val="00FC531C"/>
    <w:rsid w:val="00FC7E7A"/>
    <w:rsid w:val="00FD1638"/>
    <w:rsid w:val="00FD24B3"/>
    <w:rsid w:val="00FD4963"/>
    <w:rsid w:val="00FD6289"/>
    <w:rsid w:val="00FD73F7"/>
    <w:rsid w:val="00FE030B"/>
    <w:rsid w:val="00FE09F8"/>
    <w:rsid w:val="00FE0CAB"/>
    <w:rsid w:val="00FE2063"/>
    <w:rsid w:val="00FE4787"/>
    <w:rsid w:val="00FE5DC4"/>
    <w:rsid w:val="00FE6631"/>
    <w:rsid w:val="00FE69EA"/>
    <w:rsid w:val="00FF0648"/>
    <w:rsid w:val="00FF1B4A"/>
    <w:rsid w:val="00FF26C2"/>
    <w:rsid w:val="00FF2CC8"/>
    <w:rsid w:val="00FF363F"/>
    <w:rsid w:val="00FF5740"/>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672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paragraph" w:styleId="Standarduseruser" w:customStyle="true">
    <w:name w:val="Standard (user) (user)"/>
    <w:rsid w:val="00EA3734"/>
    <w:pPr>
      <w:widowControl w:val="false"/>
      <w:suppressAutoHyphens/>
      <w:autoSpaceDN w:val="false"/>
      <w:textAlignment w:val="baseline"/>
    </w:pPr>
    <w:rPr>
      <w:rFonts w:eastAsia="SimSun, 宋体"/>
      <w:kern w:val="3"/>
      <w:sz w:val="24"/>
      <w:szCs w:val="24"/>
      <w:lang w:eastAsia="zh-CN" w:bidi="hi-I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customStyle="1" w:styleId="Standarduseruser" w:type="paragraph">
    <w:name w:val="Standard (user) (user)"/>
    <w:rsid w:val="00EA3734"/>
    <w:pPr>
      <w:widowControl w:val="0"/>
      <w:suppressAutoHyphens/>
      <w:autoSpaceDN w:val="0"/>
      <w:textAlignment w:val="baseline"/>
    </w:pPr>
    <w:rPr>
      <w:rFonts w:eastAsia="SimSun, 宋体"/>
      <w:kern w:val="3"/>
      <w:sz w:val="24"/>
      <w:szCs w:val="24"/>
      <w:lang w:bidi="hi-IN" w:eastAsia="zh-CN"/>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rujna 2025.</izvorni_sadrzaj>
    <derivirana_varijabla naziv="DomainObject.PlaniraniZavrsetakDatum_1">3. rujna 2025.</derivirana_varijabla>
  </DomainObject.PlaniraniZavrsetakDatum>
  <DomainObject.PlaniraniPocetakDatum>
    <izvorni_sadrzaj>3. rujna 2025.</izvorni_sadrzaj>
    <derivirana_varijabla naziv="DomainObject.PlaniraniPocetakDatum_1">3. rujna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rujna 2025.</izvorni_sadrzaj>
    <derivirana_varijabla naziv="DomainObject.Zapisnik.DatumKreiranja_1">3. rujna 2025.</derivirana_varijabla>
  </DomainObject.Zapisnik.DatumKreiranja>
  <DomainObject.Zapisnik.ImovinskaKorist>
    <izvorni_sadrzaj/>
    <derivirana_varijabla naziv="DomainObject.Zapisnik.ImovinskaKorist_1"/>
  </DomainObject.Zapisnik.ImovinskaKorist>
  <DomainObject.Zapisnik.Oznaka>
    <izvorni_sadrzaj>St-268/2025-9</izvorni_sadrzaj>
    <derivirana_varijabla naziv="DomainObject.Zapisnik.Oznaka_1">St-268/2025-9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lipnja 2025.</izvorni_sadrzaj>
    <derivirana_varijabla naziv="DomainObject.Predmet.DatumIzradeOptuznogAkta_1">18. lipnja 2025.</derivirana_varijabla>
  </DomainObject.Predmet.DatumIzradeOptuznogAkta>
  <DomainObject.Predmet.DatumIzradeOptuznogAktaFormated>
    <izvorni_sadrzaj>18.6.2025.</izvorni_sadrzaj>
    <derivirana_varijabla naziv="DomainObject.Predmet.DatumIzradeOptuznogAktaFormated_1">18.6.2025.</derivirana_varijabla>
  </DomainObject.Predmet.DatumIzradeOptuznogAktaFormated>
  <DomainObject.Predmet.DatumOsnivanja>
    <izvorni_sadrzaj>20. lipnja 2025.</izvorni_sadrzaj>
    <derivirana_varijabla naziv="DomainObject.Predmet.DatumOsnivanja_1">20.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lipnja 2025.</izvorni_sadrzaj>
    <derivirana_varijabla naziv="DomainObject.Predmet.DatumPrimitkaOptuznogAkta_1">18. lipnja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St-268/2025</izvorni_sadrzaj>
    <derivirana_varijabla naziv="DomainObject.Predmet.OznakaBroj_1">St-268/2025</derivirana_varijabla>
  </DomainObject.Predmet.OznakaBroj>
  <DomainObject.Predmet.OznakaBrojOptuznogAkta>
    <izvorni_sadrzaj>04-06-25-2421</izvorni_sadrzaj>
    <derivirana_varijabla naziv="DomainObject.Predmet.OznakaBrojOptuznogAkta_1">04-06-25-2421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CRISTIAN TRANSPORTI d.o.o. zastupanog po punomoćniku Carmelo La Grotteria</izvorni_sadrzaj>
    <derivirana_varijabla naziv="DomainObject.Predmet.ProtustrankaFormated_1">  CRISTIAN TRANSPORTI d.o.o. zastupanog po punomoćniku Carmelo La Grotteria</derivirana_varijabla>
  </DomainObject.Predmet.ProtustrankaFormated>
  <DomainObject.Predmet.ProtustrankaFormatedOIB>
    <izvorni_sadrzaj>  CRISTIAN TRANSPORTI d.o.o., OIB 85783523348 zastupanog po punomoćniku Carmelo La Grotteria</izvorni_sadrzaj>
    <derivirana_varijabla naziv="DomainObject.Predmet.ProtustrankaFormatedOIB_1">  CRISTIAN TRANSPORTI d.o.o., OIB 85783523348 zastupanog po punomoćniku Carmelo La Grotteria</derivirana_varijabla>
  </DomainObject.Predmet.ProtustrankaFormatedOIB>
  <DomainObject.Predmet.ProtustrankaFormatedWithAdress>
    <izvorni_sadrzaj> CRISTIAN TRANSPORTI d.o.o., Antuna Kosića Rika 4A, 51000 Rijeka zastupanog po punomoćniku Carmelo La Grotteria</izvorni_sadrzaj>
    <derivirana_varijabla naziv="DomainObject.Predmet.ProtustrankaFormatedWithAdress_1"> CRISTIAN TRANSPORTI d.o.o., Antuna Kosića Rika 4A, 51000 Rijeka zastupanog po punomoćniku Carmelo La Grotteria</derivirana_varijabla>
  </DomainObject.Predmet.ProtustrankaFormatedWithAdress>
  <DomainObject.Predmet.ProtustrankaFormatedWithAdressOIB>
    <izvorni_sadrzaj> CRISTIAN TRANSPORTI d.o.o., OIB 85783523348, Antuna Kosića Rika 4A, 51000 Rijeka zastupanog po punomoćniku Carmelo La Grotteria</izvorni_sadrzaj>
    <derivirana_varijabla naziv="DomainObject.Predmet.ProtustrankaFormatedWithAdressOIB_1"> CRISTIAN TRANSPORTI d.o.o., OIB 85783523348, Antuna Kosića Rika 4A, 51000 Rijeka zastupanog po punomoćniku Carmelo La Grotteria</derivirana_varijabla>
  </DomainObject.Predmet.ProtustrankaFormatedWithAdressOIB>
  <DomainObject.Predmet.ProtustrankaWithAdress>
    <izvorni_sadrzaj>CRISTIAN TRANSPORTI d.o.o. Antuna Kosića Rika 4A, 51000 Rijeka</izvorni_sadrzaj>
    <derivirana_varijabla naziv="DomainObject.Predmet.ProtustrankaWithAdress_1">CRISTIAN TRANSPORTI d.o.o. Antuna Kosića Rika 4A, 51000 Rijeka</derivirana_varijabla>
  </DomainObject.Predmet.ProtustrankaWithAdress>
  <DomainObject.Predmet.ProtustrankaWithAdressOIB>
    <izvorni_sadrzaj>CRISTIAN TRANSPORTI d.o.o., OIB 85783523348, Antuna Kosića Rika 4A, 51000 Rijeka</izvorni_sadrzaj>
    <derivirana_varijabla naziv="DomainObject.Predmet.ProtustrankaWithAdressOIB_1">CRISTIAN TRANSPORTI d.o.o., OIB 85783523348, Antuna Kosića Rika 4A, 51000 Rijeka</derivirana_varijabla>
  </DomainObject.Predmet.ProtustrankaWithAdressOIB>
  <DomainObject.Predmet.ProtustrankaNazivFormated>
    <izvorni_sadrzaj>CRISTIAN TRANSPORTI d.o.o.</izvorni_sadrzaj>
    <derivirana_varijabla naziv="DomainObject.Predmet.ProtustrankaNazivFormated_1">CRISTIAN TRANSPORTI d.o.o.</derivirana_varijabla>
  </DomainObject.Predmet.ProtustrankaNazivFormated>
  <DomainObject.Predmet.ProtustrankaNazivFormatedOIB>
    <izvorni_sadrzaj>CRISTIAN TRANSPORTI d.o.o., OIB 85783523348</izvorni_sadrzaj>
    <derivirana_varijabla naziv="DomainObject.Predmet.ProtustrankaNazivFormatedOIB_1">CRISTIAN TRANSPORTI d.o.o., OIB 85783523348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3, 51000 Rijeka</izvorni_sadrzaj>
    <derivirana_varijabla naziv="DomainObject.Predmet.StrankaFormatedWithAdress_1"> Financijska agencija, F.KURELCA 3, 51000 Rijeka</derivirana_varijabla>
  </DomainObject.Predmet.StrankaFormatedWithAdress>
  <DomainObject.Predmet.StrankaFormatedWithAdressOIB>
    <izvorni_sadrzaj> Financijska agencija, OIB 85821130368, F.KURELCA 3, 51000 Rijeka</izvorni_sadrzaj>
    <derivirana_varijabla naziv="DomainObject.Predmet.StrankaFormatedWithAdressOIB_1"> Financijska agencija, OIB 85821130368, F.KURELCA 3, 51000 Rijeka</derivirana_varijabla>
  </DomainObject.Predmet.StrankaFormatedWithAdressOIB>
  <DomainObject.Predmet.StrankaWithAdress>
    <izvorni_sadrzaj>Financijska agencija F.KURELCA 3,51000 Rijeka</izvorni_sadrzaj>
    <derivirana_varijabla naziv="DomainObject.Predmet.StrankaWithAdress_1">Financijska agencija F.KURELCA 3,51000 Rijeka</derivirana_varijabla>
  </DomainObject.Predmet.StrankaWithAdress>
  <DomainObject.Predmet.StrankaWithAdressOIB>
    <izvorni_sadrzaj>Financijska agencija, OIB 85821130368, F.KURELCA 3,51000 Rijeka</izvorni_sadrzaj>
    <derivirana_varijabla naziv="DomainObject.Predmet.StrankaWithAdressOIB_1">Financijska agencija, OIB 85821130368, F.KURELCA 3,51000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3, 51000 Rijeka</item>
    </izvorni_sadrzaj>
    <derivirana_varijabla naziv="DomainObject.Predmet.StrankaListFormatedWithAdress_1">
      <item>Financijska agencija, F.KURELCA 3, 51000 Rijeka</item>
    </derivirana_varijabla>
  </DomainObject.Predmet.StrankaListFormatedWithAdress>
  <DomainObject.Predmet.StrankaListFormatedWithAdressOIB>
    <izvorni_sadrzaj>
      <item>Financijska agencija, OIB 85821130368, F.KURELCA 3, 51000 Rijeka</item>
    </izvorni_sadrzaj>
    <derivirana_varijabla naziv="DomainObject.Predmet.StrankaListFormatedWithAdressOIB_1">
      <item>Financijska agencija, OIB 85821130368, F.KURELCA 3,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CRISTIAN TRANSPORTI d.o.o. zastupanog po punomoćniku Carmelo La Grotteria</item>
    </izvorni_sadrzaj>
    <derivirana_varijabla naziv="DomainObject.Predmet.ProtuStrankaListFormated_1">
      <item>CRISTIAN TRANSPORTI d.o.o. zastupanog po punomoćniku Carmelo La Grotteria</item>
    </derivirana_varijabla>
  </DomainObject.Predmet.ProtuStrankaListFormated>
  <DomainObject.Predmet.ProtuStrankaListFormatedOIB>
    <izvorni_sadrzaj>
      <item>CRISTIAN TRANSPORTI d.o.o., OIB 85783523348 zastupanog po punomoćniku Carmelo La Grotteria</item>
    </izvorni_sadrzaj>
    <derivirana_varijabla naziv="DomainObject.Predmet.ProtuStrankaListFormatedOIB_1">
      <item>CRISTIAN TRANSPORTI d.o.o., OIB 85783523348 zastupanog po punomoćniku Carmelo La Grotteria</item>
    </derivirana_varijabla>
  </DomainObject.Predmet.ProtuStrankaListFormatedOIB>
  <DomainObject.Predmet.ProtuStrankaListFormatedWithAdress>
    <izvorni_sadrzaj>
      <item>CRISTIAN TRANSPORTI d.o.o., Antuna Kosića Rika 4A, 51000 Rijeka zastupanog po punomoćniku Carmelo La Grotteria</item>
    </izvorni_sadrzaj>
    <derivirana_varijabla naziv="DomainObject.Predmet.ProtuStrankaListFormatedWithAdress_1">
      <item>CRISTIAN TRANSPORTI d.o.o., Antuna Kosića Rika 4A, 51000 Rijeka zastupanog po punomoćniku Carmelo La Grotteria</item>
    </derivirana_varijabla>
  </DomainObject.Predmet.ProtuStrankaListFormatedWithAdress>
  <DomainObject.Predmet.ProtuStrankaListFormatedWithAdressOIB>
    <izvorni_sadrzaj>
      <item>CRISTIAN TRANSPORTI d.o.o., OIB 85783523348, Antuna Kosića Rika 4A, 51000 Rijeka zastupanog po punomoćniku Carmelo La Grotteria</item>
    </izvorni_sadrzaj>
    <derivirana_varijabla naziv="DomainObject.Predmet.ProtuStrankaListFormatedWithAdressOIB_1">
      <item>CRISTIAN TRANSPORTI d.o.o., OIB 85783523348, Antuna Kosića Rika 4A, 51000 Rijeka zastupanog po punomoćniku Carmelo La Grotteria</item>
    </derivirana_varijabla>
  </DomainObject.Predmet.ProtuStrankaListFormatedWithAdressOIB>
  <DomainObject.Predmet.ProtuStrankaListNazivFormated>
    <izvorni_sadrzaj>
      <item>CRISTIAN TRANSPORTI d.o.o.</item>
    </izvorni_sadrzaj>
    <derivirana_varijabla naziv="DomainObject.Predmet.ProtuStrankaListNazivFormated_1">
      <item>CRISTIAN TRANSPORTI d.o.o.</item>
    </derivirana_varijabla>
  </DomainObject.Predmet.ProtuStrankaListNazivFormated>
  <DomainObject.Predmet.ProtuStrankaListNazivFormatedOIB>
    <izvorni_sadrzaj>
      <item>CRISTIAN TRANSPORTI d.o.o., OIB 85783523348</item>
    </izvorni_sadrzaj>
    <derivirana_varijabla naziv="DomainObject.Predmet.ProtuStrankaListNazivFormatedOIB_1">
      <item>CRISTIAN TRANSPORTI d.o.o., OIB 85783523348</item>
    </derivirana_varijabla>
  </DomainObject.Predmet.ProtuStrankaListNazivFormatedOIB>
  <DomainObject.Predmet.OstaliListFormated>
    <izvorni_sadrzaj>
      <item>Carmelo La Grotteria punomoćnik sudionika u postupku CRISTIAN TRANSPORTI d.o.o.</item>
    </izvorni_sadrzaj>
    <derivirana_varijabla naziv="DomainObject.Predmet.OstaliListFormated_1">
      <item>Carmelo La Grotteria punomoćnik sudionika u postupku CRISTIAN TRANSPORTI d.o.o.</item>
    </derivirana_varijabla>
  </DomainObject.Predmet.OstaliListFormated>
  <DomainObject.Predmet.OstaliListFormatedOIB>
    <izvorni_sadrzaj>
      <item>Carmelo La Grotteria, OIB 12296175222 punomoćnik sudionika u postupku CRISTIAN TRANSPORTI d.o.o.</item>
    </izvorni_sadrzaj>
    <derivirana_varijabla naziv="DomainObject.Predmet.OstaliListFormatedOIB_1">
      <item>Carmelo La Grotteria, OIB 12296175222 punomoćnik sudionika u postupku CRISTIAN TRANSPORTI d.o.o.</item>
    </derivirana_varijabla>
  </DomainObject.Predmet.OstaliListFormatedOIB>
  <DomainObject.Predmet.OstaliListFormatedWithAdress>
    <izvorni_sadrzaj>
      <item>Carmelo La Grotteria, Corso Africa 20, Verdellino punomoćnik sudionika u postupku CRISTIAN TRANSPORTI d.o.o.</item>
    </izvorni_sadrzaj>
    <derivirana_varijabla naziv="DomainObject.Predmet.OstaliListFormatedWithAdress_1">
      <item>Carmelo La Grotteria, Corso Africa 20, Verdellino punomoćnik sudionika u postupku CRISTIAN TRANSPORTI d.o.o.</item>
    </derivirana_varijabla>
  </DomainObject.Predmet.OstaliListFormatedWithAdress>
  <DomainObject.Predmet.OstaliListFormatedWithAdressOIB>
    <izvorni_sadrzaj>
      <item>Carmelo La Grotteria, OIB 12296175222, Corso Africa 20, Verdellino punomoćnik sudionika u postupku CRISTIAN TRANSPORTI d.o.o.</item>
    </izvorni_sadrzaj>
    <derivirana_varijabla naziv="DomainObject.Predmet.OstaliListFormatedWithAdressOIB_1">
      <item>Carmelo La Grotteria, OIB 12296175222, Corso Africa 20, Verdellino punomoćnik sudionika u postupku CRISTIAN TRANSPORTI d.o.o.</item>
    </derivirana_varijabla>
  </DomainObject.Predmet.OstaliListFormatedWithAdressOIB>
  <DomainObject.Predmet.OstaliListNazivFormated>
    <izvorni_sadrzaj>
      <item>Carmelo La Grotteria</item>
    </izvorni_sadrzaj>
    <derivirana_varijabla naziv="DomainObject.Predmet.OstaliListNazivFormated_1">
      <item>Carmelo La Grotteria</item>
    </derivirana_varijabla>
  </DomainObject.Predmet.OstaliListNazivFormated>
  <DomainObject.Predmet.OstaliListNazivFormatedOIB>
    <izvorni_sadrzaj>
      <item>Carmelo La Grotteria, OIB 12296175222</item>
    </izvorni_sadrzaj>
    <derivirana_varijabla naziv="DomainObject.Predmet.OstaliListNazivFormatedOIB_1">
      <item>Carmelo La Grotteria, OIB 12296175222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2025.</izvorni_sadrzaj>
    <derivirana_varijabla naziv="DomainObject.Datum_1">3. rujna 2025.</derivirana_varijabla>
  </DomainObject.Datum>
  <DomainObject.PoslovniBrojDokumenta>
    <izvorni_sadrzaj>St-268/2025-9</izvorni_sadrzaj>
    <derivirana_varijabla naziv="DomainObject.PoslovniBrojDokumenta_1">St-268/2025-9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CRISTIAN TRANSPORTI d.o.o.</izvorni_sadrzaj>
    <derivirana_varijabla naziv="DomainObject.Predmet.ProtustrankaIDrugi_1">CRISTIAN TRANSPORTI d.o.o.</derivirana_varijabla>
  </DomainObject.Predmet.ProtustrankaIDrugi>
  <DomainObject.Predmet.StrankaIDrugiAdressOIB>
    <izvorni_sadrzaj>Financijska agencija, OIB 85821130368, F.KURELCA 3, 51000 Rijeka</izvorni_sadrzaj>
    <derivirana_varijabla naziv="DomainObject.Predmet.StrankaIDrugiAdressOIB_1">Financijska agencija, OIB 85821130368, F.KURELCA 3, 51000 Rijeka</derivirana_varijabla>
  </DomainObject.Predmet.StrankaIDrugiAdressOIB>
  <DomainObject.Predmet.ProtustrankaIDrugiAdressOIB>
    <izvorni_sadrzaj>CRISTIAN TRANSPORTI d.o.o., OIB 85783523348, Antuna Kosića Rika 4A, 51000 Rijeka</izvorni_sadrzaj>
    <derivirana_varijabla naziv="DomainObject.Predmet.ProtustrankaIDrugiAdressOIB_1">CRISTIAN TRANSPORTI d.o.o., OIB 85783523348, Antuna Kosića Rika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CRISTIAN TRANSPORTI d.o.o.</item>
      <item>Financijska agencija</item>
      <item>Carmelo La Grotteria</item>
    </izvorni_sadrzaj>
    <derivirana_varijabla naziv="DomainObject.Predmet.SudioniciListNaziv_1">
      <item>CRISTIAN TRANSPORTI d.o.o.</item>
      <item>Financijska agencija</item>
      <item>Carmelo La Grotteria</item>
    </derivirana_varijabla>
  </DomainObject.Predmet.SudioniciListNaziv>
  <DomainObject.Predmet.SudioniciListAdressOIB>
    <izvorni_sadrzaj>
      <item>CRISTIAN TRANSPORTI d.o.o., OIB 85783523348, Antuna Kosića Rika 4A,51000 Rijeka</item>
      <item>Financijska agencija, OIB 85821130368, F.KURELCA 3,51000 Rijeka</item>
      <item>Carmelo La Grotteria, OIB 12296175222, Corso Africa 20,Verdellino</item>
    </izvorni_sadrzaj>
    <derivirana_varijabla naziv="DomainObject.Predmet.SudioniciListAdressOIB_1">
      <item>CRISTIAN TRANSPORTI d.o.o., OIB 85783523348, Antuna Kosića Rika 4A,51000 Rijeka</item>
      <item>Financijska agencija, OIB 85821130368, F.KURELCA 3,51000 Rijeka</item>
      <item>Carmelo La Grotteria, OIB 12296175222, Corso Africa 20,Verdellino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85783523348</item>
      <item>, OIB 12296175222</item>
    </izvorni_sadrzaj>
    <derivirana_varijabla naziv="DomainObject.Predmet.SudioniciListNazivOIB_1">
      <item>, OIB 85821130368</item>
      <item>, OIB 85783523348</item>
      <item>, OIB 12296175222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Šemovečkih žrtava 18, 42000 Varaždin</item>
    </izvorni_sadrzaj>
    <derivirana_varijabla naziv="DomainObject.Predmet.StecajniUpraviteljiListAddressOIB_1">
      <item>Tea Gatternig, OIB 20214370352, Šemovečkih žrtava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D188CF-63BF-41A9-930B-725F0614EA7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5</properties:Pages>
  <properties:Words>1840</properties:Words>
  <properties:Characters>10153</properties:Characters>
  <properties:Lines>224</properties:Lines>
  <properties:Paragraphs>78</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12039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2025-09-02T07:39:00Z</dcterms:created>
  <dc:creator>rcerneka</dc:creator>
  <cp:lastModifiedBy>Dajana Jurković</cp:lastModifiedBy>
  <cp:lastPrinted>2025-09-02T08:11:00Z</cp:lastPrinted>
  <dcterms:modified xmlns:xsi="http://www.w3.org/2001/XMLSchema-instance" xsi:type="dcterms:W3CDTF">2025-09-03T07:42:00Z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St-268/2025-9 / Zapisnik - Ročište radi izjašnjenja o prijedlogu za otvaranje steč.post (268,25 ZAPISNIK prethodni sa privremenim.docx)</vt:lpwstr>
  </prop:property>
  <prop:property fmtid="{D5CDD505-2E9C-101B-9397-08002B2CF9AE}" pid="4" name="CC_coloring">
    <vt:bool>false</vt:bool>
  </prop:property>
  <prop:property fmtid="{D5CDD505-2E9C-101B-9397-08002B2CF9AE}" pid="5" name="BrojStranica">
    <vt:i4>5</vt:i4>
  </prop:property>
</prop:Properties>
</file>